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5" w:type="dxa"/>
        <w:tblInd w:w="-353" w:type="dxa"/>
        <w:tblLayout w:type="fixed"/>
        <w:tblLook w:val="04A0" w:firstRow="1" w:lastRow="0" w:firstColumn="1" w:lastColumn="0" w:noHBand="0" w:noVBand="1"/>
      </w:tblPr>
      <w:tblGrid>
        <w:gridCol w:w="3729"/>
        <w:gridCol w:w="2645"/>
        <w:gridCol w:w="4261"/>
      </w:tblGrid>
      <w:tr w:rsidR="00F029CF" w:rsidRPr="008A26D4" w:rsidTr="004528FA">
        <w:trPr>
          <w:trHeight w:val="2520"/>
        </w:trPr>
        <w:tc>
          <w:tcPr>
            <w:tcW w:w="3729" w:type="dxa"/>
          </w:tcPr>
          <w:p w:rsidR="00F029CF" w:rsidRPr="008A26D4" w:rsidRDefault="00F029CF" w:rsidP="004528FA">
            <w:pPr>
              <w:pStyle w:val="NoSpacing"/>
              <w:spacing w:line="0" w:lineRule="atLeast"/>
              <w:ind w:right="-86"/>
              <w:rPr>
                <w:rFonts w:ascii="Times New Roman" w:hAnsi="Times New Roman"/>
                <w:bCs/>
                <w:color w:val="000000"/>
                <w:sz w:val="20"/>
                <w:szCs w:val="20"/>
                <w:lang w:bidi="hi-IN"/>
              </w:rPr>
            </w:pPr>
            <w:r w:rsidRPr="008A26D4">
              <w:rPr>
                <w:rFonts w:ascii="Mangal" w:hAnsi="Mangal" w:cs="Mangal" w:hint="cs"/>
                <w:bCs/>
                <w:color w:val="000000"/>
                <w:sz w:val="20"/>
                <w:szCs w:val="20"/>
                <w:cs/>
                <w:lang w:bidi="hi-IN"/>
              </w:rPr>
              <w:t>केंद्रीय</w:t>
            </w:r>
            <w:r w:rsidRPr="008A26D4">
              <w:rPr>
                <w:rFonts w:ascii="Times New Roman" w:hAnsi="Times New Roman"/>
                <w:bCs/>
                <w:color w:val="000000"/>
                <w:sz w:val="20"/>
                <w:szCs w:val="20"/>
                <w:cs/>
                <w:lang w:bidi="hi-IN"/>
              </w:rPr>
              <w:t xml:space="preserve"> </w:t>
            </w:r>
            <w:r w:rsidRPr="008A26D4">
              <w:rPr>
                <w:rFonts w:ascii="Mangal" w:hAnsi="Mangal" w:cs="Mangal" w:hint="cs"/>
                <w:bCs/>
                <w:color w:val="000000"/>
                <w:sz w:val="20"/>
                <w:szCs w:val="20"/>
                <w:cs/>
                <w:lang w:bidi="hi-IN"/>
              </w:rPr>
              <w:t>विद्यालय</w:t>
            </w:r>
            <w:r w:rsidRPr="008A26D4">
              <w:rPr>
                <w:rFonts w:ascii="Times New Roman" w:hAnsi="Times New Roman"/>
                <w:bCs/>
                <w:color w:val="000000"/>
                <w:sz w:val="20"/>
                <w:szCs w:val="20"/>
                <w:cs/>
                <w:lang w:bidi="hi-IN"/>
              </w:rPr>
              <w:t xml:space="preserve"> </w:t>
            </w:r>
          </w:p>
          <w:p w:rsidR="00F029CF" w:rsidRPr="008A26D4" w:rsidRDefault="00F029CF" w:rsidP="004528FA">
            <w:pPr>
              <w:pStyle w:val="NoSpacing"/>
              <w:spacing w:line="0" w:lineRule="atLeast"/>
              <w:ind w:right="-86"/>
              <w:rPr>
                <w:rFonts w:ascii="Times New Roman" w:hAnsi="Times New Roman"/>
                <w:bCs/>
                <w:color w:val="000000"/>
                <w:sz w:val="20"/>
                <w:szCs w:val="20"/>
              </w:rPr>
            </w:pPr>
            <w:r w:rsidRPr="008A26D4">
              <w:rPr>
                <w:rFonts w:ascii="Mangal" w:hAnsi="Mangal" w:cs="Mangal" w:hint="cs"/>
                <w:bCs/>
                <w:color w:val="000000"/>
                <w:sz w:val="20"/>
                <w:szCs w:val="20"/>
                <w:cs/>
                <w:lang w:bidi="hi-IN"/>
              </w:rPr>
              <w:t>शालीमार</w:t>
            </w:r>
            <w:r w:rsidRPr="008A26D4">
              <w:rPr>
                <w:rFonts w:ascii="Times New Roman" w:hAnsi="Times New Roman"/>
                <w:bCs/>
                <w:color w:val="000000"/>
                <w:sz w:val="20"/>
                <w:szCs w:val="20"/>
                <w:cs/>
                <w:lang w:bidi="hi-IN"/>
              </w:rPr>
              <w:t xml:space="preserve"> </w:t>
            </w:r>
            <w:r w:rsidRPr="008A26D4">
              <w:rPr>
                <w:rFonts w:ascii="Mangal" w:hAnsi="Mangal" w:cs="Mangal" w:hint="cs"/>
                <w:bCs/>
                <w:color w:val="000000"/>
                <w:sz w:val="20"/>
                <w:szCs w:val="20"/>
                <w:cs/>
                <w:lang w:bidi="hi-IN"/>
              </w:rPr>
              <w:t>बाग</w:t>
            </w:r>
            <w:r w:rsidRPr="008A26D4">
              <w:rPr>
                <w:rFonts w:ascii="Times New Roman" w:hAnsi="Times New Roman"/>
                <w:bCs/>
                <w:color w:val="000000"/>
                <w:sz w:val="20"/>
                <w:szCs w:val="20"/>
                <w:cs/>
                <w:lang w:bidi="hi-IN"/>
              </w:rPr>
              <w:t xml:space="preserve"> </w:t>
            </w:r>
            <w:r w:rsidRPr="008A26D4">
              <w:rPr>
                <w:rFonts w:ascii="Mangal" w:hAnsi="Mangal" w:cs="Mangal" w:hint="cs"/>
                <w:bCs/>
                <w:color w:val="000000"/>
                <w:sz w:val="20"/>
                <w:szCs w:val="20"/>
                <w:cs/>
                <w:lang w:bidi="hi-IN"/>
              </w:rPr>
              <w:t>ए</w:t>
            </w:r>
            <w:r w:rsidRPr="008A26D4">
              <w:rPr>
                <w:rFonts w:ascii="Times New Roman" w:hAnsi="Times New Roman"/>
                <w:bCs/>
                <w:color w:val="000000"/>
                <w:sz w:val="20"/>
                <w:szCs w:val="20"/>
                <w:cs/>
                <w:lang w:bidi="hi-IN"/>
              </w:rPr>
              <w:t xml:space="preserve"> </w:t>
            </w:r>
            <w:r w:rsidRPr="008A26D4">
              <w:rPr>
                <w:rFonts w:ascii="Mangal" w:hAnsi="Mangal" w:cs="Mangal" w:hint="cs"/>
                <w:bCs/>
                <w:color w:val="000000"/>
                <w:sz w:val="20"/>
                <w:szCs w:val="20"/>
                <w:cs/>
                <w:lang w:bidi="hi-IN"/>
              </w:rPr>
              <w:t>एन</w:t>
            </w:r>
            <w:r w:rsidRPr="008A26D4">
              <w:rPr>
                <w:rFonts w:ascii="Times New Roman" w:hAnsi="Times New Roman"/>
                <w:bCs/>
                <w:color w:val="000000"/>
                <w:sz w:val="20"/>
                <w:szCs w:val="20"/>
                <w:cs/>
                <w:lang w:bidi="hi-IN"/>
              </w:rPr>
              <w:t xml:space="preserve"> </w:t>
            </w:r>
            <w:r w:rsidRPr="008A26D4">
              <w:rPr>
                <w:rFonts w:ascii="Mangal" w:hAnsi="Mangal" w:cs="Mangal" w:hint="cs"/>
                <w:bCs/>
                <w:color w:val="000000"/>
                <w:sz w:val="20"/>
                <w:szCs w:val="20"/>
                <w:cs/>
                <w:lang w:bidi="hi-IN"/>
              </w:rPr>
              <w:t>ब्लॉक</w:t>
            </w:r>
            <w:r w:rsidRPr="008A26D4">
              <w:rPr>
                <w:rFonts w:ascii="Times New Roman" w:hAnsi="Times New Roman"/>
                <w:bCs/>
                <w:color w:val="000000"/>
                <w:sz w:val="20"/>
                <w:szCs w:val="20"/>
                <w:lang w:bidi="hi-IN"/>
              </w:rPr>
              <w:t>,</w:t>
            </w:r>
            <w:r w:rsidRPr="008A26D4">
              <w:rPr>
                <w:rFonts w:ascii="Times New Roman" w:hAnsi="Times New Roman"/>
                <w:bCs/>
                <w:color w:val="000000"/>
                <w:sz w:val="20"/>
                <w:szCs w:val="20"/>
                <w:cs/>
                <w:lang w:bidi="hi-IN"/>
              </w:rPr>
              <w:t xml:space="preserve"> </w:t>
            </w:r>
          </w:p>
          <w:p w:rsidR="00F029CF" w:rsidRPr="008A26D4" w:rsidRDefault="00F029CF" w:rsidP="004528FA">
            <w:pPr>
              <w:pStyle w:val="NoSpacing"/>
              <w:spacing w:line="0" w:lineRule="atLeast"/>
              <w:ind w:right="-86"/>
              <w:rPr>
                <w:rFonts w:ascii="Times New Roman" w:hAnsi="Times New Roman"/>
                <w:bCs/>
                <w:color w:val="000000"/>
                <w:sz w:val="20"/>
                <w:szCs w:val="20"/>
              </w:rPr>
            </w:pPr>
            <w:r w:rsidRPr="008A26D4">
              <w:rPr>
                <w:rFonts w:ascii="Mangal" w:hAnsi="Mangal" w:cs="Mangal" w:hint="cs"/>
                <w:bCs/>
                <w:color w:val="000000"/>
                <w:sz w:val="20"/>
                <w:szCs w:val="20"/>
                <w:cs/>
                <w:lang w:bidi="hi-IN"/>
              </w:rPr>
              <w:t>दिल्ली</w:t>
            </w:r>
            <w:r w:rsidRPr="008A26D4">
              <w:rPr>
                <w:rFonts w:ascii="Times New Roman" w:hAnsi="Times New Roman"/>
                <w:bCs/>
                <w:color w:val="000000"/>
                <w:sz w:val="20"/>
                <w:szCs w:val="20"/>
                <w:cs/>
                <w:lang w:bidi="hi-IN"/>
              </w:rPr>
              <w:t xml:space="preserve"> - </w:t>
            </w:r>
            <w:r w:rsidRPr="008A26D4">
              <w:rPr>
                <w:rFonts w:ascii="Times New Roman" w:hAnsi="Times New Roman"/>
                <w:bCs/>
                <w:color w:val="000000"/>
                <w:sz w:val="20"/>
                <w:szCs w:val="20"/>
              </w:rPr>
              <w:t xml:space="preserve"> 110 088</w:t>
            </w:r>
          </w:p>
          <w:p w:rsidR="004634CA" w:rsidRPr="008A26D4" w:rsidRDefault="004634CA" w:rsidP="004634CA">
            <w:pPr>
              <w:pStyle w:val="NoSpacing"/>
              <w:spacing w:line="276" w:lineRule="auto"/>
              <w:ind w:left="-115"/>
              <w:rPr>
                <w:rFonts w:ascii="Times New Roman" w:hAnsi="Times New Roman"/>
                <w:bCs/>
                <w:sz w:val="20"/>
                <w:szCs w:val="20"/>
              </w:rPr>
            </w:pPr>
            <w:r>
              <w:rPr>
                <w:rFonts w:ascii="Times New Roman" w:hAnsi="Times New Roman"/>
                <w:bCs/>
                <w:sz w:val="20"/>
                <w:szCs w:val="20"/>
              </w:rPr>
              <w:t xml:space="preserve">   principal</w:t>
            </w:r>
            <w:r w:rsidRPr="008A26D4">
              <w:rPr>
                <w:rFonts w:ascii="Times New Roman" w:hAnsi="Times New Roman"/>
                <w:bCs/>
                <w:sz w:val="20"/>
                <w:szCs w:val="20"/>
              </w:rPr>
              <w:t>kvshalimarbagh@</w:t>
            </w:r>
            <w:r>
              <w:rPr>
                <w:rFonts w:ascii="Times New Roman" w:hAnsi="Times New Roman"/>
                <w:bCs/>
                <w:sz w:val="20"/>
                <w:szCs w:val="20"/>
              </w:rPr>
              <w:t>gmail.com</w:t>
            </w:r>
          </w:p>
          <w:p w:rsidR="006A194C" w:rsidRPr="008A26D4" w:rsidRDefault="004634CA" w:rsidP="006A194C">
            <w:pPr>
              <w:pStyle w:val="NoSpacing"/>
              <w:spacing w:line="276" w:lineRule="auto"/>
              <w:ind w:left="-115"/>
              <w:rPr>
                <w:rStyle w:val="Hyperlink"/>
                <w:rFonts w:ascii="Times New Roman" w:hAnsi="Times New Roman"/>
                <w:bCs/>
                <w:sz w:val="20"/>
                <w:szCs w:val="20"/>
              </w:rPr>
            </w:pPr>
            <w:r>
              <w:rPr>
                <w:rFonts w:ascii="Times New Roman" w:hAnsi="Times New Roman"/>
                <w:bCs/>
                <w:sz w:val="20"/>
                <w:szCs w:val="20"/>
              </w:rPr>
              <w:t xml:space="preserve">  </w:t>
            </w:r>
            <w:hyperlink r:id="rId7" w:history="1">
              <w:r w:rsidR="006A194C" w:rsidRPr="00F45208">
                <w:rPr>
                  <w:rStyle w:val="Hyperlink"/>
                  <w:rFonts w:ascii="Times New Roman" w:hAnsi="Times New Roman"/>
                  <w:bCs/>
                  <w:sz w:val="20"/>
                  <w:szCs w:val="20"/>
                </w:rPr>
                <w:t>https://shalimarbagh.kvs.ac.in</w:t>
              </w:r>
            </w:hyperlink>
          </w:p>
          <w:p w:rsidR="004634CA" w:rsidRPr="008A26D4" w:rsidRDefault="004634CA" w:rsidP="004634CA">
            <w:pPr>
              <w:pStyle w:val="NoSpacing"/>
              <w:spacing w:line="276" w:lineRule="auto"/>
              <w:ind w:left="-115"/>
              <w:rPr>
                <w:rStyle w:val="Hyperlink"/>
                <w:rFonts w:ascii="Times New Roman" w:hAnsi="Times New Roman"/>
                <w:bCs/>
                <w:sz w:val="20"/>
                <w:szCs w:val="20"/>
              </w:rPr>
            </w:pPr>
          </w:p>
          <w:p w:rsidR="00F029CF" w:rsidRPr="008A26D4" w:rsidRDefault="00F029CF" w:rsidP="004528FA">
            <w:pPr>
              <w:pStyle w:val="NoSpacing"/>
              <w:spacing w:line="276" w:lineRule="auto"/>
              <w:rPr>
                <w:rFonts w:ascii="Times New Roman" w:hAnsi="Times New Roman"/>
                <w:bCs/>
                <w:color w:val="000000"/>
                <w:sz w:val="20"/>
                <w:szCs w:val="20"/>
                <w:lang w:bidi="hi-IN"/>
              </w:rPr>
            </w:pPr>
          </w:p>
          <w:p w:rsidR="00F029CF" w:rsidRPr="008A26D4" w:rsidRDefault="00F029CF" w:rsidP="004528FA">
            <w:pPr>
              <w:pStyle w:val="NoSpacing"/>
              <w:spacing w:line="276" w:lineRule="auto"/>
              <w:rPr>
                <w:rFonts w:ascii="Times New Roman" w:hAnsi="Times New Roman"/>
                <w:bCs/>
                <w:color w:val="000000"/>
                <w:sz w:val="20"/>
                <w:szCs w:val="20"/>
                <w:lang w:bidi="hi-IN"/>
              </w:rPr>
            </w:pPr>
          </w:p>
        </w:tc>
        <w:tc>
          <w:tcPr>
            <w:tcW w:w="2645" w:type="dxa"/>
            <w:hideMark/>
          </w:tcPr>
          <w:p w:rsidR="00F029CF" w:rsidRPr="008A26D4" w:rsidRDefault="00F029CF" w:rsidP="004528FA">
            <w:pPr>
              <w:pStyle w:val="NoSpacing"/>
              <w:spacing w:line="276" w:lineRule="auto"/>
              <w:ind w:left="138"/>
              <w:rPr>
                <w:rFonts w:ascii="Times New Roman" w:hAnsi="Times New Roman"/>
                <w:bCs/>
                <w:sz w:val="20"/>
                <w:szCs w:val="20"/>
              </w:rPr>
            </w:pPr>
            <w:r w:rsidRPr="008A26D4">
              <w:rPr>
                <w:rFonts w:ascii="Times New Roman" w:hAnsi="Times New Roman"/>
                <w:bCs/>
                <w:noProof/>
                <w:sz w:val="20"/>
                <w:szCs w:val="20"/>
                <w:lang w:bidi="hi-IN"/>
              </w:rPr>
              <w:drawing>
                <wp:inline distT="0" distB="0" distL="0" distR="0" wp14:anchorId="0C1B8A17" wp14:editId="178D3E3E">
                  <wp:extent cx="981075" cy="1314450"/>
                  <wp:effectExtent l="0" t="0" r="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314450"/>
                          </a:xfrm>
                          <a:prstGeom prst="rect">
                            <a:avLst/>
                          </a:prstGeom>
                          <a:noFill/>
                          <a:ln>
                            <a:noFill/>
                          </a:ln>
                        </pic:spPr>
                      </pic:pic>
                    </a:graphicData>
                  </a:graphic>
                </wp:inline>
              </w:drawing>
            </w:r>
          </w:p>
        </w:tc>
        <w:tc>
          <w:tcPr>
            <w:tcW w:w="4261" w:type="dxa"/>
            <w:hideMark/>
          </w:tcPr>
          <w:p w:rsidR="00F029CF" w:rsidRPr="008A26D4" w:rsidRDefault="00F029CF" w:rsidP="004528FA">
            <w:pPr>
              <w:pStyle w:val="NoSpacing"/>
              <w:spacing w:line="276" w:lineRule="auto"/>
              <w:ind w:left="-115"/>
              <w:rPr>
                <w:rFonts w:ascii="Times New Roman" w:hAnsi="Times New Roman"/>
                <w:bCs/>
                <w:sz w:val="20"/>
                <w:szCs w:val="20"/>
                <w:lang w:bidi="hi-IN"/>
              </w:rPr>
            </w:pPr>
            <w:r w:rsidRPr="008A26D4">
              <w:rPr>
                <w:rFonts w:ascii="Times New Roman" w:hAnsi="Times New Roman"/>
                <w:bCs/>
                <w:sz w:val="20"/>
                <w:szCs w:val="20"/>
              </w:rPr>
              <w:t>KENDRIYA VIDYALAYA,</w:t>
            </w:r>
          </w:p>
          <w:p w:rsidR="00F029CF" w:rsidRPr="008A26D4" w:rsidRDefault="00F029CF" w:rsidP="004528FA">
            <w:pPr>
              <w:pStyle w:val="NoSpacing"/>
              <w:spacing w:line="276" w:lineRule="auto"/>
              <w:ind w:left="-115"/>
              <w:rPr>
                <w:rFonts w:ascii="Times New Roman" w:hAnsi="Times New Roman"/>
                <w:bCs/>
                <w:sz w:val="20"/>
                <w:szCs w:val="20"/>
              </w:rPr>
            </w:pPr>
            <w:r w:rsidRPr="008A26D4">
              <w:rPr>
                <w:rFonts w:ascii="Times New Roman" w:hAnsi="Times New Roman"/>
                <w:bCs/>
                <w:sz w:val="20"/>
                <w:szCs w:val="20"/>
                <w:lang w:bidi="hi-IN"/>
              </w:rPr>
              <w:t>Sh</w:t>
            </w:r>
            <w:r w:rsidRPr="008A26D4">
              <w:rPr>
                <w:rFonts w:ascii="Times New Roman" w:hAnsi="Times New Roman"/>
                <w:bCs/>
                <w:sz w:val="20"/>
                <w:szCs w:val="20"/>
              </w:rPr>
              <w:t>alimarBagh, AN Block,</w:t>
            </w:r>
          </w:p>
          <w:p w:rsidR="00F029CF" w:rsidRPr="008A26D4" w:rsidRDefault="00F029CF" w:rsidP="004528FA">
            <w:pPr>
              <w:pStyle w:val="NoSpacing"/>
              <w:spacing w:line="276" w:lineRule="auto"/>
              <w:ind w:left="-115"/>
              <w:rPr>
                <w:rFonts w:ascii="Times New Roman" w:hAnsi="Times New Roman"/>
                <w:bCs/>
                <w:sz w:val="20"/>
                <w:szCs w:val="20"/>
              </w:rPr>
            </w:pPr>
            <w:r w:rsidRPr="008A26D4">
              <w:rPr>
                <w:rFonts w:ascii="Times New Roman" w:hAnsi="Times New Roman"/>
                <w:bCs/>
                <w:sz w:val="20"/>
                <w:szCs w:val="20"/>
              </w:rPr>
              <w:t>Delhi – 110 088</w:t>
            </w:r>
          </w:p>
          <w:p w:rsidR="00F029CF" w:rsidRPr="008A26D4" w:rsidRDefault="00F029CF" w:rsidP="004528FA">
            <w:pPr>
              <w:pStyle w:val="NoSpacing"/>
              <w:spacing w:line="276" w:lineRule="auto"/>
              <w:ind w:left="-115"/>
              <w:rPr>
                <w:rFonts w:ascii="Times New Roman" w:hAnsi="Times New Roman"/>
                <w:bCs/>
                <w:sz w:val="20"/>
                <w:szCs w:val="20"/>
              </w:rPr>
            </w:pPr>
            <w:r w:rsidRPr="008A26D4">
              <w:rPr>
                <w:rFonts w:ascii="Times New Roman" w:hAnsi="Times New Roman"/>
                <w:bCs/>
                <w:sz w:val="20"/>
                <w:szCs w:val="20"/>
              </w:rPr>
              <w:t>Tele.  :   27477494</w:t>
            </w:r>
          </w:p>
          <w:p w:rsidR="00F029CF" w:rsidRPr="008A26D4" w:rsidRDefault="004634CA" w:rsidP="004528FA">
            <w:pPr>
              <w:pStyle w:val="NoSpacing"/>
              <w:spacing w:line="276" w:lineRule="auto"/>
              <w:ind w:left="-115"/>
              <w:rPr>
                <w:rFonts w:ascii="Times New Roman" w:hAnsi="Times New Roman"/>
                <w:bCs/>
                <w:sz w:val="20"/>
                <w:szCs w:val="20"/>
              </w:rPr>
            </w:pPr>
            <w:r>
              <w:rPr>
                <w:rFonts w:ascii="Times New Roman" w:hAnsi="Times New Roman"/>
                <w:bCs/>
                <w:sz w:val="20"/>
                <w:szCs w:val="20"/>
              </w:rPr>
              <w:t>principal</w:t>
            </w:r>
            <w:r w:rsidR="00F029CF" w:rsidRPr="008A26D4">
              <w:rPr>
                <w:rFonts w:ascii="Times New Roman" w:hAnsi="Times New Roman"/>
                <w:bCs/>
                <w:sz w:val="20"/>
                <w:szCs w:val="20"/>
              </w:rPr>
              <w:t>kvshalimarbagh@</w:t>
            </w:r>
            <w:r>
              <w:rPr>
                <w:rFonts w:ascii="Times New Roman" w:hAnsi="Times New Roman"/>
                <w:bCs/>
                <w:sz w:val="20"/>
                <w:szCs w:val="20"/>
              </w:rPr>
              <w:t>gmail.com</w:t>
            </w:r>
          </w:p>
          <w:p w:rsidR="00F029CF" w:rsidRPr="008A26D4" w:rsidRDefault="00E128C1" w:rsidP="004528FA">
            <w:pPr>
              <w:pStyle w:val="NoSpacing"/>
              <w:spacing w:line="276" w:lineRule="auto"/>
              <w:ind w:left="-115"/>
              <w:rPr>
                <w:rStyle w:val="Hyperlink"/>
                <w:rFonts w:ascii="Times New Roman" w:hAnsi="Times New Roman"/>
                <w:bCs/>
                <w:sz w:val="20"/>
                <w:szCs w:val="20"/>
              </w:rPr>
            </w:pPr>
            <w:hyperlink r:id="rId9" w:history="1">
              <w:r w:rsidR="006A194C" w:rsidRPr="00F45208">
                <w:rPr>
                  <w:rStyle w:val="Hyperlink"/>
                  <w:rFonts w:ascii="Times New Roman" w:hAnsi="Times New Roman"/>
                  <w:bCs/>
                  <w:sz w:val="20"/>
                  <w:szCs w:val="20"/>
                </w:rPr>
                <w:t>https://shalimarbagh.kvs.ac.in</w:t>
              </w:r>
            </w:hyperlink>
          </w:p>
          <w:p w:rsidR="00F029CF" w:rsidRPr="008A26D4" w:rsidRDefault="00F029CF" w:rsidP="004528FA">
            <w:pPr>
              <w:pStyle w:val="NoSpacing"/>
              <w:spacing w:line="276" w:lineRule="auto"/>
              <w:ind w:left="-115"/>
              <w:rPr>
                <w:rFonts w:ascii="Times New Roman" w:hAnsi="Times New Roman"/>
                <w:bCs/>
                <w:sz w:val="20"/>
                <w:szCs w:val="20"/>
              </w:rPr>
            </w:pPr>
          </w:p>
        </w:tc>
      </w:tr>
    </w:tbl>
    <w:p w:rsidR="00533C7A" w:rsidRDefault="00533C7A" w:rsidP="008C7164">
      <w:pPr>
        <w:spacing w:after="0" w:line="240" w:lineRule="auto"/>
        <w:jc w:val="both"/>
        <w:rPr>
          <w:rFonts w:asciiTheme="majorHAnsi" w:eastAsia="Times New Roman" w:hAnsiTheme="majorHAnsi" w:cs="Times New Roman"/>
          <w:sz w:val="24"/>
          <w:szCs w:val="24"/>
          <w:lang w:bidi="ar-SA"/>
        </w:rPr>
      </w:pPr>
    </w:p>
    <w:p w:rsidR="008C7164" w:rsidRPr="00602462" w:rsidRDefault="00687BDA" w:rsidP="008C7164">
      <w:pPr>
        <w:spacing w:after="0" w:line="240" w:lineRule="auto"/>
        <w:jc w:val="both"/>
      </w:pPr>
      <w:r>
        <w:rPr>
          <w:rFonts w:asciiTheme="majorHAnsi" w:eastAsia="Times New Roman" w:hAnsiTheme="majorHAnsi" w:cs="Times New Roman"/>
          <w:noProof/>
          <w:sz w:val="24"/>
          <w:szCs w:val="24"/>
        </w:rPr>
        <mc:AlternateContent>
          <mc:Choice Requires="wps">
            <w:drawing>
              <wp:anchor distT="4294967292" distB="4294967292" distL="114300" distR="114300" simplePos="0" relativeHeight="251659264" behindDoc="0" locked="0" layoutInCell="1" allowOverlap="1" wp14:anchorId="02796849" wp14:editId="06A25E83">
                <wp:simplePos x="0" y="0"/>
                <wp:positionH relativeFrom="column">
                  <wp:posOffset>-171450</wp:posOffset>
                </wp:positionH>
                <wp:positionV relativeFrom="paragraph">
                  <wp:posOffset>634</wp:posOffset>
                </wp:positionV>
                <wp:extent cx="7458075" cy="0"/>
                <wp:effectExtent l="0" t="1905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8075" cy="0"/>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46D2D3A" id="_x0000_t32" coordsize="21600,21600" o:spt="32" o:oned="t" path="m,l21600,21600e" filled="f">
                <v:path arrowok="t" fillok="f" o:connecttype="none"/>
                <o:lock v:ext="edit" shapetype="t"/>
              </v:shapetype>
              <v:shape id="Straight Arrow Connector 2" o:spid="_x0000_s1026" type="#_x0000_t32" style="position:absolute;margin-left:-13.5pt;margin-top:.05pt;width:587.2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" strokeweight="2.75pt"/>
            </w:pict>
          </mc:Fallback>
        </mc:AlternateContent>
      </w:r>
      <w:proofErr w:type="gramStart"/>
      <w:r w:rsidR="00E1160F">
        <w:rPr>
          <w:rFonts w:asciiTheme="majorHAnsi" w:eastAsia="Times New Roman" w:hAnsiTheme="majorHAnsi" w:cs="Times New Roman"/>
          <w:sz w:val="24"/>
          <w:szCs w:val="24"/>
          <w:lang w:bidi="ar-SA"/>
        </w:rPr>
        <w:t>Ref.</w:t>
      </w:r>
      <w:r w:rsidR="008C7164">
        <w:t>.</w:t>
      </w:r>
      <w:proofErr w:type="gramEnd"/>
      <w:r w:rsidR="008C7164">
        <w:t xml:space="preserve"> No. </w:t>
      </w:r>
      <w:proofErr w:type="spellStart"/>
      <w:r w:rsidR="008C7164">
        <w:t>F</w:t>
      </w:r>
      <w:r w:rsidR="00E1160F">
        <w:t>.</w:t>
      </w:r>
      <w:r w:rsidR="00533C7A">
        <w:t>Security</w:t>
      </w:r>
      <w:proofErr w:type="spellEnd"/>
      <w:r w:rsidR="00533C7A">
        <w:t>/</w:t>
      </w:r>
      <w:r w:rsidR="00FE4393">
        <w:t>Housekeeping</w:t>
      </w:r>
      <w:r w:rsidR="008C7164">
        <w:t>/</w:t>
      </w:r>
      <w:proofErr w:type="spellStart"/>
      <w:r w:rsidR="00533C7A">
        <w:t>Shalimarbagh</w:t>
      </w:r>
      <w:proofErr w:type="spellEnd"/>
      <w:r w:rsidR="0023070D">
        <w:t>/</w:t>
      </w:r>
      <w:r w:rsidR="00533C7A">
        <w:t>2021-22</w:t>
      </w:r>
      <w:r w:rsidR="00533C7A">
        <w:tab/>
      </w:r>
      <w:r w:rsidR="00533C7A">
        <w:tab/>
      </w:r>
      <w:r w:rsidR="00533C7A">
        <w:tab/>
      </w:r>
      <w:r w:rsidR="008C7164">
        <w:t xml:space="preserve">Dated: </w:t>
      </w:r>
      <w:r w:rsidR="00CB3CF2">
        <w:t>4</w:t>
      </w:r>
      <w:r w:rsidR="00533C7A">
        <w:t>/1/2022</w:t>
      </w:r>
    </w:p>
    <w:p w:rsidR="008C7164" w:rsidRDefault="008C7164" w:rsidP="008C7164">
      <w:pPr>
        <w:spacing w:after="0" w:line="240" w:lineRule="auto"/>
        <w:jc w:val="both"/>
        <w:rPr>
          <w:u w:val="single"/>
        </w:rPr>
      </w:pPr>
    </w:p>
    <w:p w:rsidR="008C7164" w:rsidRPr="001B6631" w:rsidRDefault="008C7164" w:rsidP="008C7164">
      <w:pPr>
        <w:spacing w:after="0" w:line="240" w:lineRule="auto"/>
        <w:jc w:val="center"/>
        <w:rPr>
          <w:b/>
          <w:bCs/>
          <w:i/>
          <w:iCs/>
          <w:u w:val="single"/>
        </w:rPr>
      </w:pPr>
      <w:r w:rsidRPr="001B6631">
        <w:rPr>
          <w:b/>
          <w:bCs/>
          <w:i/>
          <w:iCs/>
          <w:u w:val="single"/>
        </w:rPr>
        <w:t>TENDER DOCUMENT</w:t>
      </w:r>
    </w:p>
    <w:p w:rsidR="008C7164" w:rsidRDefault="00533C7A" w:rsidP="008C7164">
      <w:pPr>
        <w:spacing w:after="0" w:line="240" w:lineRule="auto"/>
        <w:jc w:val="center"/>
        <w:rPr>
          <w:b/>
          <w:bCs/>
          <w:i/>
          <w:iCs/>
          <w:u w:val="single"/>
        </w:rPr>
      </w:pPr>
      <w:r>
        <w:rPr>
          <w:b/>
          <w:bCs/>
          <w:i/>
          <w:iCs/>
          <w:u w:val="single"/>
        </w:rPr>
        <w:t>Security/House Keeping/</w:t>
      </w:r>
      <w:proofErr w:type="spellStart"/>
      <w:r>
        <w:rPr>
          <w:b/>
          <w:bCs/>
          <w:i/>
          <w:iCs/>
          <w:u w:val="single"/>
        </w:rPr>
        <w:t>Substaff</w:t>
      </w:r>
      <w:proofErr w:type="spellEnd"/>
      <w:r>
        <w:rPr>
          <w:b/>
          <w:bCs/>
          <w:i/>
          <w:iCs/>
          <w:u w:val="single"/>
        </w:rPr>
        <w:t>/Mali</w:t>
      </w:r>
    </w:p>
    <w:p w:rsidR="00544095" w:rsidRDefault="00544095" w:rsidP="008C7164">
      <w:pPr>
        <w:spacing w:after="0" w:line="240" w:lineRule="auto"/>
        <w:jc w:val="center"/>
        <w:rPr>
          <w:b/>
          <w:bCs/>
          <w:i/>
          <w:iCs/>
          <w:u w:val="single"/>
        </w:rPr>
      </w:pPr>
    </w:p>
    <w:p w:rsidR="00544095" w:rsidRPr="001B6631" w:rsidRDefault="00544095" w:rsidP="00544095">
      <w:pPr>
        <w:spacing w:after="0" w:line="240" w:lineRule="auto"/>
        <w:rPr>
          <w:b/>
          <w:bCs/>
          <w:i/>
          <w:iCs/>
          <w:u w:val="single"/>
        </w:rPr>
      </w:pPr>
      <w:r>
        <w:rPr>
          <w:b/>
          <w:bCs/>
          <w:i/>
          <w:iCs/>
          <w:u w:val="single"/>
        </w:rPr>
        <w:t xml:space="preserve">NOTE: Tender form can be obtained by submitting request on Company letter head by the vendor from </w:t>
      </w:r>
      <w:proofErr w:type="spellStart"/>
      <w:r>
        <w:rPr>
          <w:b/>
          <w:bCs/>
          <w:i/>
          <w:iCs/>
          <w:u w:val="single"/>
        </w:rPr>
        <w:t>vidyalaya</w:t>
      </w:r>
      <w:proofErr w:type="spellEnd"/>
      <w:r>
        <w:rPr>
          <w:b/>
          <w:bCs/>
          <w:i/>
          <w:iCs/>
          <w:u w:val="single"/>
        </w:rPr>
        <w:t xml:space="preserve"> between 10 AM to </w:t>
      </w:r>
      <w:r w:rsidR="00042978">
        <w:rPr>
          <w:b/>
          <w:bCs/>
          <w:i/>
          <w:iCs/>
          <w:u w:val="single"/>
        </w:rPr>
        <w:t>1</w:t>
      </w:r>
      <w:r>
        <w:rPr>
          <w:b/>
          <w:bCs/>
          <w:i/>
          <w:iCs/>
          <w:u w:val="single"/>
        </w:rPr>
        <w:t xml:space="preserve">.00 PM on working days. Form fees </w:t>
      </w:r>
      <w:proofErr w:type="gramStart"/>
      <w:r>
        <w:rPr>
          <w:b/>
          <w:bCs/>
          <w:i/>
          <w:iCs/>
          <w:u w:val="single"/>
        </w:rPr>
        <w:t>is  Rs.1000</w:t>
      </w:r>
      <w:proofErr w:type="gramEnd"/>
      <w:r>
        <w:rPr>
          <w:b/>
          <w:bCs/>
          <w:i/>
          <w:iCs/>
          <w:u w:val="single"/>
        </w:rPr>
        <w:t>/-</w:t>
      </w:r>
      <w:r w:rsidR="00042978">
        <w:rPr>
          <w:b/>
          <w:bCs/>
          <w:i/>
          <w:iCs/>
          <w:u w:val="single"/>
        </w:rPr>
        <w:t>. NO FORM FEES FOR NSIC VENDORS.</w:t>
      </w:r>
    </w:p>
    <w:p w:rsidR="008C7164" w:rsidRDefault="008C7164" w:rsidP="008C7164">
      <w:pPr>
        <w:spacing w:after="0" w:line="240" w:lineRule="auto"/>
        <w:jc w:val="both"/>
        <w:rPr>
          <w:u w:val="single"/>
        </w:rPr>
      </w:pPr>
    </w:p>
    <w:p w:rsidR="008C7164" w:rsidRDefault="00410EE4" w:rsidP="008C7164">
      <w:pPr>
        <w:spacing w:after="0" w:line="240" w:lineRule="auto"/>
        <w:jc w:val="both"/>
      </w:pPr>
      <w:r>
        <w:t>Sub:</w:t>
      </w:r>
      <w:r>
        <w:tab/>
        <w:t xml:space="preserve"> </w:t>
      </w:r>
      <w:r w:rsidRPr="00410EE4">
        <w:rPr>
          <w:b/>
          <w:bCs/>
        </w:rPr>
        <w:t>i</w:t>
      </w:r>
      <w:r w:rsidR="008C7164" w:rsidRPr="00410EE4">
        <w:rPr>
          <w:b/>
          <w:bCs/>
        </w:rPr>
        <w:t xml:space="preserve">nviting Bid for engaging Service Provider Firm for providing Manpower </w:t>
      </w:r>
      <w:r w:rsidRPr="00410EE4">
        <w:rPr>
          <w:b/>
          <w:bCs/>
        </w:rPr>
        <w:t>through Service</w:t>
      </w:r>
      <w:r w:rsidR="008C7164" w:rsidRPr="00410EE4">
        <w:rPr>
          <w:b/>
          <w:bCs/>
        </w:rPr>
        <w:t xml:space="preserve"> contract</w:t>
      </w:r>
      <w:r w:rsidR="008C7164">
        <w:t>.</w:t>
      </w:r>
    </w:p>
    <w:p w:rsidR="008C7164" w:rsidRDefault="008C7164" w:rsidP="008C7164">
      <w:pPr>
        <w:spacing w:after="0" w:line="240" w:lineRule="auto"/>
        <w:jc w:val="both"/>
      </w:pPr>
      <w:bookmarkStart w:id="0" w:name="_GoBack"/>
      <w:bookmarkEnd w:id="0"/>
    </w:p>
    <w:p w:rsidR="008C7164" w:rsidRDefault="008C7164" w:rsidP="008C7164">
      <w:pPr>
        <w:spacing w:after="0" w:line="240" w:lineRule="auto"/>
        <w:jc w:val="both"/>
      </w:pPr>
      <w:r>
        <w:t>Sir/Madam,</w:t>
      </w:r>
    </w:p>
    <w:p w:rsidR="00014F58" w:rsidRDefault="00916B09" w:rsidP="009C377D">
      <w:pPr>
        <w:spacing w:after="0" w:line="240" w:lineRule="auto"/>
        <w:ind w:left="-180"/>
        <w:rPr>
          <w:rFonts w:asciiTheme="majorHAnsi" w:eastAsia="Times New Roman" w:hAnsiTheme="majorHAnsi" w:cs="Tahoma"/>
          <w:sz w:val="24"/>
          <w:szCs w:val="24"/>
          <w:lang w:bidi="ar-SA"/>
        </w:rPr>
      </w:pPr>
      <w:r>
        <w:rPr>
          <w:rFonts w:asciiTheme="majorHAnsi" w:eastAsia="Times New Roman" w:hAnsiTheme="majorHAnsi" w:cs="Tahoma"/>
          <w:sz w:val="24"/>
          <w:szCs w:val="24"/>
          <w:lang w:bidi="ar-SA"/>
        </w:rPr>
        <w:tab/>
      </w:r>
    </w:p>
    <w:p w:rsidR="008C7164" w:rsidRDefault="008C7164" w:rsidP="008C7164">
      <w:pPr>
        <w:spacing w:after="0" w:line="240" w:lineRule="auto"/>
        <w:jc w:val="both"/>
      </w:pPr>
      <w:r>
        <w:t xml:space="preserve">The Kendriya Vidyalaya Sangathan - a centrally funded Autonomous Body, is a Society registered under Societies Registration Act, 1860. The Sangathan administers the Scheme of </w:t>
      </w:r>
      <w:proofErr w:type="spellStart"/>
      <w:r>
        <w:t>Kendriya</w:t>
      </w:r>
      <w:proofErr w:type="spellEnd"/>
      <w:r>
        <w:t xml:space="preserve"> </w:t>
      </w:r>
      <w:proofErr w:type="spellStart"/>
      <w:r>
        <w:t>Vidyalayas</w:t>
      </w:r>
      <w:proofErr w:type="spellEnd"/>
      <w:r>
        <w:t xml:space="preserve"> set up for imparting education to the children of transferable Central Govt. Employees among others.</w:t>
      </w:r>
    </w:p>
    <w:p w:rsidR="008C7164" w:rsidRDefault="008C7164" w:rsidP="008C7164">
      <w:pPr>
        <w:spacing w:after="0" w:line="240" w:lineRule="auto"/>
        <w:jc w:val="both"/>
      </w:pPr>
    </w:p>
    <w:p w:rsidR="008C7164" w:rsidRDefault="008C7164" w:rsidP="008C7164">
      <w:pPr>
        <w:spacing w:after="0" w:line="240" w:lineRule="auto"/>
        <w:jc w:val="both"/>
        <w:rPr>
          <w:color w:val="000000"/>
        </w:rPr>
      </w:pPr>
      <w:r>
        <w:t>2.</w:t>
      </w:r>
      <w:r>
        <w:tab/>
      </w:r>
      <w:r w:rsidRPr="00E92652">
        <w:rPr>
          <w:color w:val="FF0000"/>
        </w:rPr>
        <w:t xml:space="preserve"> </w:t>
      </w:r>
      <w:r w:rsidRPr="00F73BBE">
        <w:rPr>
          <w:color w:val="000000"/>
        </w:rPr>
        <w:t xml:space="preserve">Sealed competitive Bids( Technical Bid i.e. Annexure A &amp; Price bid i.e. </w:t>
      </w:r>
      <w:r>
        <w:rPr>
          <w:color w:val="000000"/>
        </w:rPr>
        <w:t>A</w:t>
      </w:r>
      <w:r w:rsidRPr="00F73BBE">
        <w:rPr>
          <w:color w:val="000000"/>
        </w:rPr>
        <w:t xml:space="preserve">nnexure B) are invited by the KV, </w:t>
      </w:r>
      <w:proofErr w:type="spellStart"/>
      <w:r w:rsidR="00533C7A">
        <w:rPr>
          <w:color w:val="000000"/>
        </w:rPr>
        <w:t>Shalimarbagh</w:t>
      </w:r>
      <w:proofErr w:type="spellEnd"/>
      <w:r w:rsidR="00533C7A">
        <w:rPr>
          <w:color w:val="000000"/>
        </w:rPr>
        <w:t xml:space="preserve">, New Delhi </w:t>
      </w:r>
      <w:r w:rsidRPr="00F73BBE">
        <w:rPr>
          <w:color w:val="000000"/>
        </w:rPr>
        <w:t>from the reputed/registered Firms / Service Provider Firm for providing Manpower through service contract initially for a peri</w:t>
      </w:r>
      <w:r w:rsidR="001D020D">
        <w:rPr>
          <w:color w:val="000000"/>
        </w:rPr>
        <w:t>od of</w:t>
      </w:r>
      <w:r w:rsidR="00E20F29">
        <w:rPr>
          <w:color w:val="000000"/>
        </w:rPr>
        <w:t xml:space="preserve"> 01 (one) year </w:t>
      </w:r>
      <w:proofErr w:type="spellStart"/>
      <w:r w:rsidR="00E20F29">
        <w:rPr>
          <w:color w:val="000000"/>
        </w:rPr>
        <w:t>w.e.f</w:t>
      </w:r>
      <w:proofErr w:type="spellEnd"/>
      <w:r w:rsidR="00E20F29">
        <w:rPr>
          <w:color w:val="000000"/>
        </w:rPr>
        <w:t xml:space="preserve">  01.02.202</w:t>
      </w:r>
      <w:r w:rsidR="00533C7A">
        <w:rPr>
          <w:color w:val="000000"/>
        </w:rPr>
        <w:t>2</w:t>
      </w:r>
      <w:r w:rsidRPr="00F73BBE">
        <w:rPr>
          <w:color w:val="000000"/>
        </w:rPr>
        <w:t>, which may likely to be extended, as indicated below:</w:t>
      </w:r>
    </w:p>
    <w:p w:rsidR="008C7164" w:rsidRDefault="008C7164" w:rsidP="008C7164">
      <w:pPr>
        <w:spacing w:after="0" w:line="240" w:lineRule="auto"/>
        <w:jc w:val="both"/>
        <w:rPr>
          <w:color w:val="000000"/>
        </w:rPr>
      </w:pPr>
    </w:p>
    <w:p w:rsidR="008C7164" w:rsidRDefault="008C7164" w:rsidP="008C7164">
      <w:pPr>
        <w:numPr>
          <w:ilvl w:val="0"/>
          <w:numId w:val="7"/>
        </w:numPr>
        <w:spacing w:after="0" w:line="240" w:lineRule="auto"/>
        <w:jc w:val="both"/>
        <w:rPr>
          <w:color w:val="000000"/>
        </w:rPr>
      </w:pPr>
      <w:r>
        <w:rPr>
          <w:color w:val="000000"/>
        </w:rPr>
        <w:t>Area of Building</w:t>
      </w:r>
      <w:r>
        <w:rPr>
          <w:color w:val="000000"/>
        </w:rPr>
        <w:tab/>
      </w:r>
      <w:r>
        <w:rPr>
          <w:color w:val="000000"/>
        </w:rPr>
        <w:tab/>
        <w:t>:</w:t>
      </w:r>
      <w:r w:rsidR="0061158E">
        <w:rPr>
          <w:color w:val="000000"/>
        </w:rPr>
        <w:tab/>
        <w:t>5</w:t>
      </w:r>
      <w:r>
        <w:rPr>
          <w:color w:val="000000"/>
        </w:rPr>
        <w:t xml:space="preserve"> Acres</w:t>
      </w:r>
      <w:r w:rsidR="00533C7A">
        <w:rPr>
          <w:color w:val="000000"/>
        </w:rPr>
        <w:t xml:space="preserve"> (approx.)</w:t>
      </w:r>
      <w:r>
        <w:rPr>
          <w:color w:val="000000"/>
        </w:rPr>
        <w:t xml:space="preserve"> located in </w:t>
      </w:r>
      <w:proofErr w:type="spellStart"/>
      <w:r w:rsidR="00533C7A">
        <w:rPr>
          <w:color w:val="000000"/>
        </w:rPr>
        <w:t>Shalimarbagh</w:t>
      </w:r>
      <w:proofErr w:type="spellEnd"/>
      <w:r>
        <w:rPr>
          <w:color w:val="000000"/>
        </w:rPr>
        <w:t>, Delhi</w:t>
      </w:r>
      <w:r w:rsidR="00533C7A">
        <w:rPr>
          <w:color w:val="000000"/>
        </w:rPr>
        <w:t>-88</w:t>
      </w:r>
      <w:r w:rsidR="00F47FDC">
        <w:rPr>
          <w:color w:val="000000"/>
        </w:rPr>
        <w:t>.</w:t>
      </w:r>
    </w:p>
    <w:p w:rsidR="008C7164" w:rsidRDefault="008C7164" w:rsidP="008C7164">
      <w:pPr>
        <w:spacing w:after="0" w:line="240" w:lineRule="auto"/>
        <w:jc w:val="both"/>
        <w:rPr>
          <w:color w:val="000000"/>
        </w:rPr>
      </w:pPr>
      <w:r>
        <w:rPr>
          <w:color w:val="000000"/>
        </w:rPr>
        <w:tab/>
      </w:r>
      <w:r w:rsidR="00533C7A">
        <w:rPr>
          <w:color w:val="000000"/>
        </w:rPr>
        <w:tab/>
      </w:r>
      <w:r>
        <w:rPr>
          <w:color w:val="000000"/>
        </w:rPr>
        <w:t>Address</w:t>
      </w:r>
      <w:r w:rsidR="00F47FDC">
        <w:rPr>
          <w:color w:val="000000"/>
        </w:rPr>
        <w:t xml:space="preserve">/location </w:t>
      </w:r>
      <w:r w:rsidR="00F47FDC">
        <w:rPr>
          <w:color w:val="000000"/>
        </w:rPr>
        <w:tab/>
        <w:t>:</w:t>
      </w:r>
      <w:r w:rsidR="00F47FDC">
        <w:rPr>
          <w:color w:val="000000"/>
        </w:rPr>
        <w:tab/>
      </w:r>
      <w:proofErr w:type="spellStart"/>
      <w:r w:rsidR="00F47FDC">
        <w:rPr>
          <w:color w:val="000000"/>
        </w:rPr>
        <w:t>Kendriya</w:t>
      </w:r>
      <w:proofErr w:type="spellEnd"/>
      <w:r w:rsidR="00F47FDC">
        <w:rPr>
          <w:color w:val="000000"/>
        </w:rPr>
        <w:t xml:space="preserve"> </w:t>
      </w:r>
      <w:proofErr w:type="spellStart"/>
      <w:r w:rsidR="00F47FDC">
        <w:rPr>
          <w:color w:val="000000"/>
        </w:rPr>
        <w:t>Vidyalaya</w:t>
      </w:r>
      <w:proofErr w:type="spellEnd"/>
      <w:r w:rsidR="00F47FDC">
        <w:rPr>
          <w:color w:val="000000"/>
        </w:rPr>
        <w:t xml:space="preserve">, </w:t>
      </w:r>
      <w:r w:rsidR="00533C7A">
        <w:rPr>
          <w:color w:val="000000"/>
        </w:rPr>
        <w:t>AN BLOCK SHALIMARBAGH</w:t>
      </w:r>
      <w:r>
        <w:rPr>
          <w:color w:val="000000"/>
        </w:rPr>
        <w:t>,</w:t>
      </w:r>
    </w:p>
    <w:p w:rsidR="008C7164" w:rsidRDefault="008C7164" w:rsidP="00533C7A">
      <w:pPr>
        <w:spacing w:after="0" w:line="240" w:lineRule="auto"/>
        <w:ind w:left="720" w:firstLine="720"/>
        <w:jc w:val="both"/>
        <w:rPr>
          <w:color w:val="000000"/>
        </w:rPr>
      </w:pPr>
      <w:proofErr w:type="gramStart"/>
      <w:r>
        <w:rPr>
          <w:color w:val="000000"/>
        </w:rPr>
        <w:t>of</w:t>
      </w:r>
      <w:proofErr w:type="gramEnd"/>
      <w:r>
        <w:rPr>
          <w:color w:val="000000"/>
        </w:rPr>
        <w:t xml:space="preserve"> the building</w:t>
      </w:r>
      <w:r>
        <w:rPr>
          <w:color w:val="000000"/>
        </w:rPr>
        <w:tab/>
      </w:r>
      <w:r>
        <w:rPr>
          <w:color w:val="000000"/>
        </w:rPr>
        <w:tab/>
      </w:r>
      <w:r>
        <w:rPr>
          <w:color w:val="000000"/>
        </w:rPr>
        <w:tab/>
      </w:r>
      <w:r w:rsidR="00F47FDC">
        <w:rPr>
          <w:color w:val="000000"/>
        </w:rPr>
        <w:t>Delhi-1100</w:t>
      </w:r>
      <w:r w:rsidR="00533C7A">
        <w:rPr>
          <w:color w:val="000000"/>
        </w:rPr>
        <w:t>88</w:t>
      </w:r>
    </w:p>
    <w:p w:rsidR="008C7164" w:rsidRDefault="008C7164" w:rsidP="008C7164">
      <w:pPr>
        <w:spacing w:after="0" w:line="240" w:lineRule="auto"/>
        <w:ind w:firstLine="720"/>
        <w:jc w:val="both"/>
        <w:rPr>
          <w:color w:val="000000"/>
        </w:rPr>
      </w:pPr>
    </w:p>
    <w:p w:rsidR="008C7164" w:rsidRDefault="008C7164" w:rsidP="008C7164">
      <w:pPr>
        <w:numPr>
          <w:ilvl w:val="0"/>
          <w:numId w:val="7"/>
        </w:numPr>
        <w:spacing w:after="0" w:line="240" w:lineRule="auto"/>
        <w:jc w:val="both"/>
        <w:rPr>
          <w:color w:val="000000"/>
        </w:rPr>
      </w:pPr>
      <w:r>
        <w:rPr>
          <w:color w:val="000000"/>
        </w:rPr>
        <w:t>Man Power required</w:t>
      </w:r>
      <w:r>
        <w:rPr>
          <w:color w:val="000000"/>
        </w:rPr>
        <w:tab/>
      </w:r>
    </w:p>
    <w:p w:rsidR="00533C7A" w:rsidRDefault="00533C7A" w:rsidP="00533C7A">
      <w:pPr>
        <w:spacing w:after="0" w:line="240" w:lineRule="auto"/>
        <w:jc w:val="both"/>
        <w:rPr>
          <w:color w:val="000000"/>
        </w:rPr>
      </w:pPr>
    </w:p>
    <w:p w:rsidR="00533C7A" w:rsidRPr="00F73BBE" w:rsidRDefault="00533C7A" w:rsidP="00533C7A">
      <w:pPr>
        <w:spacing w:after="0" w:line="240" w:lineRule="auto"/>
        <w:ind w:left="720"/>
        <w:jc w:val="both"/>
        <w:rPr>
          <w:color w:val="000000"/>
        </w:rPr>
      </w:pPr>
      <w:r>
        <w:rPr>
          <w:color w:val="000000"/>
        </w:rPr>
        <w:t>SECURITY GUARDS/HOUSE KEEPING SERVICES/SUB STAFF/MALI (AS PER SANCTIONED STRENGTH OR REQUIREMENT)</w:t>
      </w:r>
    </w:p>
    <w:p w:rsidR="008C7164" w:rsidRDefault="008C7164" w:rsidP="008C7164">
      <w:pPr>
        <w:spacing w:after="0" w:line="240" w:lineRule="auto"/>
        <w:jc w:val="both"/>
      </w:pPr>
    </w:p>
    <w:p w:rsidR="008C7164" w:rsidRDefault="008C7164" w:rsidP="008C7164">
      <w:pPr>
        <w:spacing w:after="0" w:line="240" w:lineRule="auto"/>
        <w:jc w:val="both"/>
        <w:rPr>
          <w:b/>
        </w:rPr>
      </w:pPr>
      <w:r w:rsidRPr="0045517A">
        <w:rPr>
          <w:b/>
        </w:rPr>
        <w:t xml:space="preserve">3. Quoted </w:t>
      </w:r>
      <w:proofErr w:type="gramStart"/>
      <w:r w:rsidRPr="0045517A">
        <w:rPr>
          <w:b/>
        </w:rPr>
        <w:t>Price :</w:t>
      </w:r>
      <w:proofErr w:type="gramEnd"/>
      <w:r w:rsidRPr="0045517A">
        <w:rPr>
          <w:b/>
        </w:rPr>
        <w:t xml:space="preserve"> </w:t>
      </w:r>
    </w:p>
    <w:p w:rsidR="008C7164" w:rsidRPr="005C2F30" w:rsidRDefault="008C7164" w:rsidP="008C7164">
      <w:pPr>
        <w:spacing w:after="0" w:line="240" w:lineRule="auto"/>
        <w:jc w:val="both"/>
        <w:rPr>
          <w:b/>
          <w:sz w:val="6"/>
          <w:szCs w:val="6"/>
        </w:rPr>
      </w:pPr>
    </w:p>
    <w:p w:rsidR="008C7164" w:rsidRDefault="008C7164" w:rsidP="008C7164">
      <w:pPr>
        <w:spacing w:after="0" w:line="240" w:lineRule="auto"/>
        <w:ind w:left="720" w:hanging="720"/>
        <w:jc w:val="both"/>
      </w:pPr>
      <w:r>
        <w:t xml:space="preserve">(a) </w:t>
      </w:r>
      <w:r>
        <w:tab/>
        <w:t xml:space="preserve">The Bidder shall quote unit rate which shall comprise of monthly remuneration, OTA (Over Time Allowance) rate, EPF, </w:t>
      </w:r>
      <w:proofErr w:type="spellStart"/>
      <w:r>
        <w:t>ESl</w:t>
      </w:r>
      <w:proofErr w:type="spellEnd"/>
      <w:r>
        <w:t xml:space="preserve"> &amp; other statutory costs and Service Charges/GST (including Profit and </w:t>
      </w:r>
    </w:p>
    <w:p w:rsidR="008C7164" w:rsidRDefault="008C7164" w:rsidP="008C7164">
      <w:pPr>
        <w:spacing w:after="0" w:line="240" w:lineRule="auto"/>
        <w:jc w:val="both"/>
      </w:pPr>
      <w:r>
        <w:tab/>
      </w:r>
      <w:proofErr w:type="gramStart"/>
      <w:r>
        <w:t xml:space="preserve">Overhead Administrative charges) in the format of quotation only attached </w:t>
      </w:r>
      <w:r w:rsidRPr="009F124A">
        <w:rPr>
          <w:b/>
        </w:rPr>
        <w:t xml:space="preserve">(Annexure — </w:t>
      </w:r>
      <w:r w:rsidRPr="00997318">
        <w:rPr>
          <w:rFonts w:cs="Arial Unicode MS" w:hint="cs"/>
          <w:bCs/>
          <w:cs/>
        </w:rPr>
        <w:t>B</w:t>
      </w:r>
      <w:r w:rsidRPr="009F124A">
        <w:rPr>
          <w:b/>
        </w:rPr>
        <w:t>)</w:t>
      </w:r>
      <w:r>
        <w:t>.</w:t>
      </w:r>
      <w:proofErr w:type="gramEnd"/>
    </w:p>
    <w:p w:rsidR="008C7164" w:rsidRDefault="008C7164" w:rsidP="004634CA">
      <w:pPr>
        <w:spacing w:after="0" w:line="240" w:lineRule="auto"/>
        <w:ind w:left="720" w:hanging="720"/>
        <w:jc w:val="both"/>
      </w:pPr>
      <w:r>
        <w:t xml:space="preserve">(b) </w:t>
      </w:r>
      <w:r>
        <w:tab/>
        <w:t>The service tax/GST and any other such tax liable to be paid by the client shall be quoted by the</w:t>
      </w:r>
      <w:r w:rsidR="00FE4393">
        <w:t xml:space="preserve"> </w:t>
      </w:r>
      <w:r>
        <w:tab/>
        <w:t>bidder separately.</w:t>
      </w:r>
    </w:p>
    <w:p w:rsidR="008C7164" w:rsidRDefault="008C7164" w:rsidP="008C7164">
      <w:pPr>
        <w:spacing w:after="0" w:line="240" w:lineRule="auto"/>
        <w:jc w:val="both"/>
      </w:pPr>
      <w:r>
        <w:t xml:space="preserve">(c) </w:t>
      </w:r>
      <w:r>
        <w:tab/>
        <w:t>Hourly rate of OTA should not exceed monthly remuneration 30 x 8.</w:t>
      </w:r>
    </w:p>
    <w:p w:rsidR="008C7164" w:rsidRDefault="008C7164" w:rsidP="008C7164">
      <w:pPr>
        <w:spacing w:after="0" w:line="240" w:lineRule="auto"/>
        <w:ind w:left="720" w:hanging="720"/>
        <w:jc w:val="both"/>
      </w:pPr>
      <w:r>
        <w:t>(d)</w:t>
      </w:r>
      <w:r>
        <w:tab/>
        <w:t>The rate quoted shall be fixed for the duration of the contract and shall not be subject to adjustment except the statutory provisions, if amended, if amended. In case of any change in rate due to statutory provision.  Only such change will be accepted and not any additional liability i.e. %age of profit/service charge/s etc.  As such the bidder while submitting the bid should specifically quote rate etc. in this regard.</w:t>
      </w:r>
    </w:p>
    <w:p w:rsidR="008C7164" w:rsidRDefault="008C7164" w:rsidP="008C7164">
      <w:pPr>
        <w:spacing w:after="0" w:line="240" w:lineRule="auto"/>
        <w:jc w:val="both"/>
      </w:pPr>
      <w:r>
        <w:t>(e)</w:t>
      </w:r>
      <w:r>
        <w:tab/>
        <w:t>Correction if any shall be made by crossing out, initialing, dating and rewriting.</w:t>
      </w:r>
    </w:p>
    <w:p w:rsidR="00F029CF" w:rsidRDefault="00F029CF" w:rsidP="008C7164">
      <w:pPr>
        <w:spacing w:after="0" w:line="240" w:lineRule="auto"/>
        <w:jc w:val="both"/>
      </w:pPr>
    </w:p>
    <w:p w:rsidR="00F029CF" w:rsidRDefault="00F029CF" w:rsidP="008C7164">
      <w:pPr>
        <w:spacing w:after="0" w:line="240" w:lineRule="auto"/>
        <w:jc w:val="both"/>
      </w:pPr>
    </w:p>
    <w:p w:rsidR="00F029CF" w:rsidRDefault="00F029CF" w:rsidP="00F029CF">
      <w:pPr>
        <w:spacing w:after="0" w:line="240" w:lineRule="auto"/>
        <w:jc w:val="center"/>
      </w:pPr>
      <w:proofErr w:type="gramStart"/>
      <w:r>
        <w:t>:2</w:t>
      </w:r>
      <w:proofErr w:type="gramEnd"/>
      <w:r>
        <w:t>:</w:t>
      </w:r>
    </w:p>
    <w:p w:rsidR="008C7164" w:rsidRPr="00F73BBE" w:rsidRDefault="008C7164" w:rsidP="008C7164">
      <w:pPr>
        <w:spacing w:after="0" w:line="240" w:lineRule="auto"/>
        <w:ind w:left="720" w:hanging="720"/>
        <w:jc w:val="both"/>
        <w:rPr>
          <w:color w:val="000000"/>
        </w:rPr>
      </w:pPr>
      <w:r>
        <w:t xml:space="preserve">(f) </w:t>
      </w:r>
      <w:r>
        <w:tab/>
      </w:r>
      <w:r w:rsidRPr="00F73BBE">
        <w:rPr>
          <w:color w:val="000000"/>
        </w:rPr>
        <w:t xml:space="preserve">The Bidder shall deposit </w:t>
      </w:r>
      <w:proofErr w:type="spellStart"/>
      <w:r w:rsidRPr="00F73BBE">
        <w:rPr>
          <w:color w:val="000000"/>
        </w:rPr>
        <w:t>Rs</w:t>
      </w:r>
      <w:proofErr w:type="spellEnd"/>
      <w:r w:rsidRPr="00F73BBE">
        <w:rPr>
          <w:color w:val="000000"/>
        </w:rPr>
        <w:t>.</w:t>
      </w:r>
      <w:r>
        <w:rPr>
          <w:color w:val="000000"/>
        </w:rPr>
        <w:t xml:space="preserve"> </w:t>
      </w:r>
      <w:r w:rsidR="00533C7A">
        <w:rPr>
          <w:color w:val="000000"/>
        </w:rPr>
        <w:t>60</w:t>
      </w:r>
      <w:r>
        <w:rPr>
          <w:color w:val="000000"/>
        </w:rPr>
        <w:t>,000</w:t>
      </w:r>
      <w:r w:rsidRPr="00F73BBE">
        <w:rPr>
          <w:b/>
          <w:color w:val="000000"/>
        </w:rPr>
        <w:t>/-</w:t>
      </w:r>
      <w:r w:rsidRPr="00F73BBE">
        <w:rPr>
          <w:color w:val="000000"/>
        </w:rPr>
        <w:t xml:space="preserve"> </w:t>
      </w:r>
      <w:r>
        <w:rPr>
          <w:color w:val="000000"/>
        </w:rPr>
        <w:t>(</w:t>
      </w:r>
      <w:r w:rsidR="00533C7A">
        <w:rPr>
          <w:color w:val="000000"/>
        </w:rPr>
        <w:t>SIXTY</w:t>
      </w:r>
      <w:r w:rsidR="00F47FDC">
        <w:rPr>
          <w:color w:val="000000"/>
        </w:rPr>
        <w:t xml:space="preserve"> thousand only</w:t>
      </w:r>
      <w:r>
        <w:rPr>
          <w:color w:val="000000"/>
        </w:rPr>
        <w:t xml:space="preserve">) in the form of Bank Guarantee valid for 135 days after date of submission of Bids or DD/Pay order drawn in </w:t>
      </w:r>
      <w:proofErr w:type="spellStart"/>
      <w:r>
        <w:rPr>
          <w:color w:val="000000"/>
        </w:rPr>
        <w:t>favour</w:t>
      </w:r>
      <w:proofErr w:type="spellEnd"/>
      <w:r>
        <w:rPr>
          <w:color w:val="000000"/>
        </w:rPr>
        <w:t xml:space="preserve"> of </w:t>
      </w:r>
      <w:r w:rsidR="00F47FDC">
        <w:rPr>
          <w:b/>
          <w:bCs/>
          <w:color w:val="000000"/>
        </w:rPr>
        <w:t>K</w:t>
      </w:r>
      <w:r w:rsidR="00C24FD5">
        <w:rPr>
          <w:b/>
          <w:bCs/>
          <w:color w:val="000000"/>
        </w:rPr>
        <w:t>V</w:t>
      </w:r>
      <w:r w:rsidR="00F47FDC">
        <w:rPr>
          <w:b/>
          <w:bCs/>
          <w:color w:val="000000"/>
        </w:rPr>
        <w:t xml:space="preserve">, </w:t>
      </w:r>
      <w:r w:rsidR="00533C7A">
        <w:rPr>
          <w:b/>
          <w:bCs/>
          <w:color w:val="000000"/>
        </w:rPr>
        <w:t xml:space="preserve">SHALIMARBAGH, </w:t>
      </w:r>
      <w:r w:rsidR="00F47FDC">
        <w:rPr>
          <w:b/>
          <w:bCs/>
          <w:color w:val="000000"/>
        </w:rPr>
        <w:t xml:space="preserve"> </w:t>
      </w:r>
      <w:proofErr w:type="spellStart"/>
      <w:r w:rsidR="00F47FDC">
        <w:rPr>
          <w:b/>
          <w:bCs/>
          <w:color w:val="000000"/>
        </w:rPr>
        <w:t>Vidyalaya</w:t>
      </w:r>
      <w:proofErr w:type="spellEnd"/>
      <w:r w:rsidR="00F47FDC">
        <w:rPr>
          <w:b/>
          <w:bCs/>
          <w:color w:val="000000"/>
        </w:rPr>
        <w:t xml:space="preserve"> </w:t>
      </w:r>
      <w:proofErr w:type="spellStart"/>
      <w:r w:rsidR="00F47FDC">
        <w:rPr>
          <w:b/>
          <w:bCs/>
          <w:color w:val="000000"/>
        </w:rPr>
        <w:t>Vikas</w:t>
      </w:r>
      <w:proofErr w:type="spellEnd"/>
      <w:r w:rsidR="00F47FDC">
        <w:rPr>
          <w:b/>
          <w:bCs/>
          <w:color w:val="000000"/>
        </w:rPr>
        <w:t xml:space="preserve"> </w:t>
      </w:r>
      <w:proofErr w:type="spellStart"/>
      <w:r w:rsidR="00F47FDC">
        <w:rPr>
          <w:b/>
          <w:bCs/>
          <w:color w:val="000000"/>
        </w:rPr>
        <w:t>Nidhi</w:t>
      </w:r>
      <w:proofErr w:type="spellEnd"/>
      <w:r w:rsidR="00533C7A">
        <w:rPr>
          <w:b/>
          <w:bCs/>
          <w:color w:val="000000"/>
        </w:rPr>
        <w:t xml:space="preserve"> Account</w:t>
      </w:r>
      <w:r w:rsidR="00F47FDC">
        <w:rPr>
          <w:b/>
          <w:bCs/>
          <w:color w:val="000000"/>
        </w:rPr>
        <w:t>’</w:t>
      </w:r>
      <w:r w:rsidRPr="00F73BBE">
        <w:rPr>
          <w:color w:val="000000"/>
        </w:rPr>
        <w:t xml:space="preserve"> </w:t>
      </w:r>
      <w:r>
        <w:rPr>
          <w:color w:val="000000"/>
        </w:rPr>
        <w:t>pa</w:t>
      </w:r>
      <w:r w:rsidRPr="00F73BBE">
        <w:rPr>
          <w:color w:val="000000"/>
        </w:rPr>
        <w:t xml:space="preserve">yable at Delhi as earnest money along with the </w:t>
      </w:r>
      <w:r w:rsidRPr="00F73BBE">
        <w:rPr>
          <w:b/>
          <w:bCs/>
          <w:color w:val="000000"/>
        </w:rPr>
        <w:t>Technical Bid i.e. Annexure A</w:t>
      </w:r>
      <w:r w:rsidRPr="00F73BBE">
        <w:rPr>
          <w:color w:val="000000"/>
        </w:rPr>
        <w:t>. The earnest money shall be returned to the unsuccessful bidders after the award of the contract.</w:t>
      </w:r>
      <w:r>
        <w:rPr>
          <w:color w:val="000000"/>
        </w:rPr>
        <w:t xml:space="preserve"> No other mode of payment will be accepted and quotation received without earnest money will be rejected.</w:t>
      </w:r>
    </w:p>
    <w:p w:rsidR="008C7164" w:rsidRDefault="008C7164" w:rsidP="008C7164">
      <w:pPr>
        <w:spacing w:after="0" w:line="240" w:lineRule="auto"/>
        <w:ind w:left="720" w:hanging="720"/>
        <w:jc w:val="both"/>
      </w:pPr>
      <w:r>
        <w:t xml:space="preserve">(g) </w:t>
      </w:r>
      <w:r>
        <w:tab/>
        <w:t xml:space="preserve">The selected firm has to furnish performance security in the form of </w:t>
      </w:r>
      <w:r>
        <w:rPr>
          <w:color w:val="000000"/>
        </w:rPr>
        <w:t>Bank Guarantee</w:t>
      </w:r>
      <w:r>
        <w:t>/Demand Draft</w:t>
      </w:r>
      <w:r w:rsidR="00F47FDC">
        <w:t xml:space="preserve"> for an amount of </w:t>
      </w:r>
      <w:proofErr w:type="spellStart"/>
      <w:r w:rsidR="00F47FDC">
        <w:t>Rs</w:t>
      </w:r>
      <w:proofErr w:type="spellEnd"/>
      <w:r w:rsidR="00F47FDC">
        <w:t xml:space="preserve">. </w:t>
      </w:r>
      <w:r w:rsidR="00533C7A">
        <w:t>6</w:t>
      </w:r>
      <w:r>
        <w:t>0,000/- valid for fourteen months from the date of award of the contract. The Performance security shall be submitted within 10 days from the date of Notification of Award. The earnest money shall be returned only after the Performance security is submitted by the Contracting Agency.</w:t>
      </w:r>
    </w:p>
    <w:p w:rsidR="008C7164" w:rsidRDefault="008C7164" w:rsidP="008C7164">
      <w:pPr>
        <w:spacing w:after="0" w:line="240" w:lineRule="auto"/>
        <w:jc w:val="both"/>
      </w:pPr>
      <w:r>
        <w:t xml:space="preserve">(h) </w:t>
      </w:r>
      <w:r>
        <w:tab/>
        <w:t>Telex or Facsimile Bids are not acceptable.</w:t>
      </w:r>
    </w:p>
    <w:p w:rsidR="00744738" w:rsidRDefault="00744738" w:rsidP="008C7164">
      <w:pPr>
        <w:spacing w:after="0" w:line="240" w:lineRule="auto"/>
        <w:jc w:val="both"/>
      </w:pPr>
      <w:r>
        <w:t>(j)</w:t>
      </w:r>
      <w:r>
        <w:tab/>
      </w:r>
      <w:r w:rsidR="00545F89">
        <w:t>Any a</w:t>
      </w:r>
      <w:r>
        <w:t xml:space="preserve">mount in fraction of rupees is not </w:t>
      </w:r>
      <w:r w:rsidR="00E13A8F">
        <w:t>acceptable</w:t>
      </w:r>
      <w:r w:rsidR="00C86DAD">
        <w:t xml:space="preserve">. </w:t>
      </w:r>
      <w:proofErr w:type="gramStart"/>
      <w:r w:rsidR="00617465">
        <w:t>(Except statutory charges).</w:t>
      </w:r>
      <w:proofErr w:type="gramEnd"/>
      <w:r w:rsidR="00C86DAD">
        <w:t xml:space="preserve"> </w:t>
      </w:r>
    </w:p>
    <w:p w:rsidR="008C7164" w:rsidRDefault="008C7164" w:rsidP="008C7164">
      <w:pPr>
        <w:spacing w:after="0" w:line="240" w:lineRule="auto"/>
        <w:jc w:val="both"/>
      </w:pPr>
    </w:p>
    <w:p w:rsidR="008C7164" w:rsidRDefault="008C7164" w:rsidP="008C7164">
      <w:pPr>
        <w:spacing w:after="0" w:line="240" w:lineRule="auto"/>
        <w:ind w:left="720" w:hanging="720"/>
        <w:jc w:val="both"/>
      </w:pPr>
      <w:r>
        <w:t xml:space="preserve">4. </w:t>
      </w:r>
      <w:r>
        <w:tab/>
        <w:t xml:space="preserve">Each Bidder must submit two bids i.e. </w:t>
      </w:r>
      <w:r w:rsidRPr="00D00C51">
        <w:rPr>
          <w:b/>
          <w:bCs/>
        </w:rPr>
        <w:t>Technical Bid and Price bid</w:t>
      </w:r>
      <w:r>
        <w:t xml:space="preserve"> in separate envelopes with </w:t>
      </w:r>
      <w:proofErr w:type="spellStart"/>
      <w:r>
        <w:t>Superscribed</w:t>
      </w:r>
      <w:proofErr w:type="spellEnd"/>
      <w:r>
        <w:t xml:space="preserve"> on the envelopes as quotation for </w:t>
      </w:r>
      <w:r w:rsidR="00533C7A">
        <w:t>Security/</w:t>
      </w:r>
      <w:r>
        <w:t>Housekeeping</w:t>
      </w:r>
      <w:r w:rsidR="00533C7A">
        <w:t>/Sub staff/</w:t>
      </w:r>
      <w:proofErr w:type="gramStart"/>
      <w:r w:rsidR="00533C7A">
        <w:t xml:space="preserve">Mali </w:t>
      </w:r>
      <w:r>
        <w:t xml:space="preserve"> (</w:t>
      </w:r>
      <w:proofErr w:type="gramEnd"/>
      <w:r>
        <w:t xml:space="preserve">Technical bid) and quotation for  </w:t>
      </w:r>
      <w:r w:rsidR="00533C7A">
        <w:t xml:space="preserve">Security/Housekeeping/Sub staff/Mali  </w:t>
      </w:r>
    </w:p>
    <w:p w:rsidR="008C7164" w:rsidRPr="005C2F30" w:rsidRDefault="008C7164" w:rsidP="008C7164">
      <w:pPr>
        <w:spacing w:after="0" w:line="240" w:lineRule="auto"/>
        <w:jc w:val="both"/>
        <w:rPr>
          <w:sz w:val="12"/>
          <w:szCs w:val="12"/>
        </w:rPr>
      </w:pPr>
    </w:p>
    <w:p w:rsidR="008C7164" w:rsidRDefault="008C7164" w:rsidP="008C7164">
      <w:pPr>
        <w:spacing w:after="0" w:line="240" w:lineRule="auto"/>
        <w:jc w:val="both"/>
        <w:rPr>
          <w:b/>
        </w:rPr>
      </w:pPr>
      <w:r w:rsidRPr="00863E82">
        <w:rPr>
          <w:b/>
        </w:rPr>
        <w:t>5. Validity of Bid:</w:t>
      </w:r>
    </w:p>
    <w:p w:rsidR="008C7164" w:rsidRPr="005C2F30" w:rsidRDefault="008C7164" w:rsidP="008C7164">
      <w:pPr>
        <w:spacing w:after="0" w:line="240" w:lineRule="auto"/>
        <w:ind w:left="720"/>
        <w:jc w:val="both"/>
        <w:rPr>
          <w:color w:val="000000"/>
          <w:sz w:val="2"/>
          <w:szCs w:val="2"/>
        </w:rPr>
      </w:pPr>
    </w:p>
    <w:p w:rsidR="008C7164" w:rsidRPr="00F73BBE" w:rsidRDefault="008C7164" w:rsidP="008C7164">
      <w:pPr>
        <w:spacing w:after="0" w:line="240" w:lineRule="auto"/>
        <w:ind w:left="720"/>
        <w:jc w:val="both"/>
        <w:rPr>
          <w:color w:val="000000"/>
        </w:rPr>
      </w:pPr>
      <w:r w:rsidRPr="00F73BBE">
        <w:rPr>
          <w:color w:val="000000"/>
        </w:rPr>
        <w:t>The Bid shall remain valid for a period</w:t>
      </w:r>
      <w:r w:rsidRPr="00F73BBE">
        <w:rPr>
          <w:rFonts w:cs="Arial Unicode MS" w:hint="cs"/>
          <w:color w:val="000000"/>
          <w:cs/>
        </w:rPr>
        <w:t xml:space="preserve"> </w:t>
      </w:r>
      <w:r w:rsidRPr="00F73BBE">
        <w:rPr>
          <w:color w:val="000000"/>
        </w:rPr>
        <w:t>not less than 90 days after the deadline fixed for</w:t>
      </w:r>
      <w:r w:rsidRPr="00F73BBE">
        <w:rPr>
          <w:rFonts w:cs="Arial Unicode MS" w:hint="cs"/>
          <w:color w:val="000000"/>
          <w:cs/>
        </w:rPr>
        <w:t xml:space="preserve"> </w:t>
      </w:r>
      <w:r w:rsidRPr="00F73BBE">
        <w:rPr>
          <w:color w:val="000000"/>
        </w:rPr>
        <w:t>submission of Bids.</w:t>
      </w:r>
    </w:p>
    <w:p w:rsidR="008C7164" w:rsidRPr="005C2F30" w:rsidRDefault="008C7164" w:rsidP="008C7164">
      <w:pPr>
        <w:spacing w:after="0" w:line="240" w:lineRule="auto"/>
        <w:jc w:val="both"/>
        <w:rPr>
          <w:color w:val="FF0000"/>
          <w:sz w:val="8"/>
          <w:szCs w:val="8"/>
        </w:rPr>
      </w:pPr>
    </w:p>
    <w:p w:rsidR="008C7164" w:rsidRPr="00863E82" w:rsidRDefault="008C7164" w:rsidP="008C7164">
      <w:pPr>
        <w:spacing w:after="0" w:line="240" w:lineRule="auto"/>
        <w:jc w:val="both"/>
        <w:rPr>
          <w:b/>
        </w:rPr>
      </w:pPr>
      <w:r w:rsidRPr="00863E82">
        <w:rPr>
          <w:b/>
        </w:rPr>
        <w:t>6. Terms and Conditions:</w:t>
      </w:r>
    </w:p>
    <w:p w:rsidR="008C7164" w:rsidRPr="009C7689" w:rsidRDefault="008C7164" w:rsidP="008C7164">
      <w:pPr>
        <w:spacing w:after="0" w:line="240" w:lineRule="auto"/>
        <w:jc w:val="both"/>
        <w:rPr>
          <w:sz w:val="12"/>
          <w:szCs w:val="12"/>
        </w:rPr>
      </w:pPr>
    </w:p>
    <w:p w:rsidR="008C7164" w:rsidRDefault="008C7164" w:rsidP="008C7164">
      <w:pPr>
        <w:spacing w:after="0" w:line="240" w:lineRule="auto"/>
        <w:ind w:left="720" w:hanging="720"/>
        <w:jc w:val="both"/>
      </w:pPr>
      <w:r>
        <w:t xml:space="preserve">(a) </w:t>
      </w:r>
      <w:r>
        <w:tab/>
      </w:r>
      <w:r w:rsidR="00E60F45">
        <w:t xml:space="preserve">The Contracting Agency will disburse </w:t>
      </w:r>
      <w:r>
        <w:t>remuneration</w:t>
      </w:r>
      <w:r w:rsidR="00E60F45">
        <w:t xml:space="preserve"> to its employees engaged in the </w:t>
      </w:r>
      <w:proofErr w:type="spellStart"/>
      <w:r w:rsidR="00E60F45">
        <w:t>vidyalaya</w:t>
      </w:r>
      <w:proofErr w:type="spellEnd"/>
      <w:r w:rsidR="00215932">
        <w:t xml:space="preserve"> through c</w:t>
      </w:r>
      <w:r>
        <w:t>ashless Method</w:t>
      </w:r>
      <w:r w:rsidR="00F47FDC">
        <w:t xml:space="preserve"> </w:t>
      </w:r>
      <w:r>
        <w:t>(</w:t>
      </w:r>
      <w:proofErr w:type="spellStart"/>
      <w:r>
        <w:t>Cheque</w:t>
      </w:r>
      <w:proofErr w:type="spellEnd"/>
      <w:r>
        <w:t>/RTGS/NEFT/Net Banking or any other cashless method). Details/Proof of the disbursement of remuneration will be submitted in the Vidyalaya.</w:t>
      </w:r>
    </w:p>
    <w:p w:rsidR="008C7164" w:rsidRDefault="008C7164" w:rsidP="000F54B6">
      <w:pPr>
        <w:spacing w:after="0" w:line="240" w:lineRule="auto"/>
        <w:ind w:left="720" w:hanging="720"/>
        <w:jc w:val="both"/>
      </w:pPr>
      <w:r>
        <w:t xml:space="preserve">(b) </w:t>
      </w:r>
      <w:r>
        <w:tab/>
        <w:t>The Contracting Agenc</w:t>
      </w:r>
      <w:r w:rsidR="00E60F45">
        <w:t>y will ensure payment by the 5th</w:t>
      </w:r>
      <w:r>
        <w:t xml:space="preserve"> of every succeeding month to</w:t>
      </w:r>
      <w:r w:rsidR="000F54B6">
        <w:t xml:space="preserve"> t</w:t>
      </w:r>
      <w:r>
        <w:t>heir employees provided to the Vidyalaya as per the monthly remuneration and OTA</w:t>
      </w:r>
      <w:r w:rsidR="000F54B6">
        <w:t xml:space="preserve"> </w:t>
      </w:r>
      <w:r>
        <w:t>charges quoted without any deduction.</w:t>
      </w:r>
    </w:p>
    <w:p w:rsidR="008C7164" w:rsidRDefault="008C7164" w:rsidP="00E60F45">
      <w:pPr>
        <w:spacing w:after="0" w:line="240" w:lineRule="auto"/>
        <w:ind w:left="720" w:hanging="720"/>
        <w:jc w:val="both"/>
      </w:pPr>
      <w:r>
        <w:t xml:space="preserve">(c) </w:t>
      </w:r>
      <w:r>
        <w:tab/>
        <w:t xml:space="preserve">The Contracting Agency will submit the invoice along with proof of disbursement in </w:t>
      </w:r>
      <w:r w:rsidR="000F54B6">
        <w:t>t</w:t>
      </w:r>
      <w:r>
        <w:t xml:space="preserve">riplicate after making the payment to the employees provided to the </w:t>
      </w:r>
      <w:r>
        <w:rPr>
          <w:rFonts w:cs="Arial Unicode MS" w:hint="cs"/>
          <w:cs/>
        </w:rPr>
        <w:t>KV</w:t>
      </w:r>
      <w:r w:rsidR="00E60F45">
        <w:rPr>
          <w:rFonts w:cs="Arial Unicode MS"/>
        </w:rPr>
        <w:t>,</w:t>
      </w:r>
      <w:r>
        <w:rPr>
          <w:rFonts w:cs="Arial Unicode MS" w:hint="cs"/>
          <w:cs/>
        </w:rPr>
        <w:t xml:space="preserve"> </w:t>
      </w:r>
      <w:proofErr w:type="spellStart"/>
      <w:r w:rsidR="00533C7A">
        <w:rPr>
          <w:rFonts w:cs="Arial Unicode MS"/>
        </w:rPr>
        <w:t>Shalimarbagh</w:t>
      </w:r>
      <w:proofErr w:type="spellEnd"/>
      <w:r w:rsidR="00E60F45">
        <w:rPr>
          <w:rFonts w:cs="Arial Unicode MS"/>
        </w:rPr>
        <w:t>, Delhi</w:t>
      </w:r>
      <w:r>
        <w:rPr>
          <w:rFonts w:cs="Arial Unicode MS" w:hint="cs"/>
          <w:cs/>
        </w:rPr>
        <w:t xml:space="preserve"> </w:t>
      </w:r>
      <w:r w:rsidR="00E60F45">
        <w:t>supported with the following documents :</w:t>
      </w:r>
      <w:r>
        <w:t>-</w:t>
      </w:r>
    </w:p>
    <w:p w:rsidR="008C7164" w:rsidRDefault="008C7164" w:rsidP="008C7164">
      <w:pPr>
        <w:spacing w:after="0" w:line="240" w:lineRule="auto"/>
        <w:ind w:left="720"/>
        <w:jc w:val="both"/>
      </w:pPr>
      <w:r>
        <w:t>(i) Details of disbursement made to the staff furnishing details for each payment through Cashless method.</w:t>
      </w:r>
    </w:p>
    <w:p w:rsidR="008C7164" w:rsidRDefault="008C7164" w:rsidP="008C7164">
      <w:pPr>
        <w:spacing w:after="0" w:line="240" w:lineRule="auto"/>
        <w:jc w:val="both"/>
      </w:pPr>
      <w:r>
        <w:tab/>
        <w:t xml:space="preserve">(ii) Proof of payment of statutory obligation such as EPF, </w:t>
      </w:r>
      <w:proofErr w:type="spellStart"/>
      <w:proofErr w:type="gramStart"/>
      <w:r>
        <w:t>ESl</w:t>
      </w:r>
      <w:proofErr w:type="spellEnd"/>
      <w:proofErr w:type="gramEnd"/>
      <w:r>
        <w:t xml:space="preserve">, </w:t>
      </w:r>
      <w:r w:rsidR="00E60F45">
        <w:t>GST</w:t>
      </w:r>
      <w:r>
        <w:t xml:space="preserve"> and any other applicable tax.</w:t>
      </w:r>
    </w:p>
    <w:p w:rsidR="005D4AAA" w:rsidRDefault="005D4AAA" w:rsidP="008C7164">
      <w:pPr>
        <w:spacing w:after="0" w:line="240" w:lineRule="auto"/>
        <w:jc w:val="both"/>
      </w:pPr>
      <w:r>
        <w:tab/>
        <w:t xml:space="preserve">(iii) </w:t>
      </w:r>
      <w:proofErr w:type="gramStart"/>
      <w:r>
        <w:t>no</w:t>
      </w:r>
      <w:proofErr w:type="gramEnd"/>
      <w:r>
        <w:t xml:space="preserve"> payment will be released without furnishing the valid documents of payments of </w:t>
      </w:r>
      <w:r w:rsidR="005414D4">
        <w:t>6(</w:t>
      </w:r>
      <w:r w:rsidR="00B75456">
        <w:t>a</w:t>
      </w:r>
      <w:r w:rsidR="005414D4">
        <w:t>) &amp; 6(</w:t>
      </w:r>
      <w:r w:rsidR="00B75456">
        <w:t>b</w:t>
      </w:r>
      <w:r w:rsidR="005414D4">
        <w:t>).</w:t>
      </w:r>
    </w:p>
    <w:p w:rsidR="008C7164" w:rsidRDefault="008C7164" w:rsidP="0061158E">
      <w:pPr>
        <w:spacing w:after="0" w:line="240" w:lineRule="auto"/>
        <w:ind w:left="720" w:hanging="720"/>
        <w:jc w:val="both"/>
      </w:pPr>
      <w:r>
        <w:t>(d)</w:t>
      </w:r>
      <w:r>
        <w:tab/>
        <w:t xml:space="preserve">The Contracting Agency will provide Identity Card to all his employees deputed as per the </w:t>
      </w:r>
      <w:r>
        <w:tab/>
        <w:t>format suggested by the indenting Office valid for the period of contract.</w:t>
      </w:r>
    </w:p>
    <w:p w:rsidR="008C7164" w:rsidRDefault="008C7164" w:rsidP="000F54B6">
      <w:pPr>
        <w:spacing w:after="0" w:line="240" w:lineRule="auto"/>
        <w:ind w:left="720" w:hanging="720"/>
        <w:jc w:val="both"/>
      </w:pPr>
      <w:r>
        <w:t>(e)</w:t>
      </w:r>
      <w:r>
        <w:tab/>
        <w:t>The Contracting Agency shall comply with all statutory obligations. Liner variations</w:t>
      </w:r>
      <w:r w:rsidR="000F54B6">
        <w:t xml:space="preserve"> </w:t>
      </w:r>
      <w:r>
        <w:t>as per actual calculation will be borne by the indenter/Client.</w:t>
      </w:r>
    </w:p>
    <w:p w:rsidR="0061158E" w:rsidRDefault="0061158E" w:rsidP="000F54B6">
      <w:pPr>
        <w:spacing w:after="0" w:line="240" w:lineRule="auto"/>
        <w:ind w:left="720" w:hanging="720"/>
        <w:jc w:val="both"/>
      </w:pPr>
      <w:r>
        <w:t>(f)</w:t>
      </w:r>
      <w:r>
        <w:tab/>
        <w:t xml:space="preserve">It is mandatory for the contracting agency to submit the attested copy of license obtained from the Home </w:t>
      </w:r>
      <w:proofErr w:type="spellStart"/>
      <w:r>
        <w:t>Deptt</w:t>
      </w:r>
      <w:proofErr w:type="spellEnd"/>
      <w:r>
        <w:t>, GNCT of Delhi under PSARA Act for running the business of Private security agencies operating in the NCT of Delhi failing which the bid will be treated as disqualified/non responsive.</w:t>
      </w:r>
    </w:p>
    <w:p w:rsidR="00F029CF" w:rsidRDefault="00533C7A" w:rsidP="0061158E">
      <w:pPr>
        <w:spacing w:after="0" w:line="240" w:lineRule="auto"/>
        <w:ind w:left="720" w:hanging="720"/>
        <w:jc w:val="both"/>
      </w:pPr>
      <w:r>
        <w:t xml:space="preserve"> </w:t>
      </w:r>
      <w:r w:rsidR="008C7164">
        <w:t>(</w:t>
      </w:r>
      <w:r w:rsidR="0061158E">
        <w:t>g</w:t>
      </w:r>
      <w:r w:rsidR="008C7164">
        <w:t>)</w:t>
      </w:r>
      <w:r w:rsidR="008C7164">
        <w:tab/>
        <w:t xml:space="preserve">The normal office hours of KV </w:t>
      </w:r>
      <w:proofErr w:type="gramStart"/>
      <w:r w:rsidR="008C7164">
        <w:t>is</w:t>
      </w:r>
      <w:proofErr w:type="gramEnd"/>
      <w:r w:rsidR="008C7164">
        <w:t xml:space="preserve"> </w:t>
      </w:r>
      <w:r>
        <w:t xml:space="preserve">as per KVS guidelines and approx. </w:t>
      </w:r>
      <w:r w:rsidR="008C7164">
        <w:t>from 7 am to 5 pm six days from Monday to</w:t>
      </w:r>
      <w:r w:rsidR="00E60F45">
        <w:t xml:space="preserve"> </w:t>
      </w:r>
      <w:r w:rsidR="008C7164">
        <w:t>Saturday.</w:t>
      </w:r>
      <w:r w:rsidR="00E60F45">
        <w:t xml:space="preserve">  </w:t>
      </w:r>
      <w:r w:rsidR="008C7164">
        <w:t>However, KV reserves the right to request the services on</w:t>
      </w:r>
      <w:r w:rsidR="00E60F45">
        <w:t xml:space="preserve"> </w:t>
      </w:r>
      <w:r w:rsidR="008C7164">
        <w:t>Holiday/beyond office hours. The Contracting agency will be compensated</w:t>
      </w:r>
      <w:r w:rsidR="00E60F45">
        <w:t xml:space="preserve"> </w:t>
      </w:r>
      <w:r w:rsidR="008C7164">
        <w:t>by the indenting Agency as per the rate quoted for OTA for working on</w:t>
      </w:r>
    </w:p>
    <w:p w:rsidR="008C7164" w:rsidRDefault="008C7164" w:rsidP="0061158E">
      <w:pPr>
        <w:spacing w:after="0" w:line="240" w:lineRule="auto"/>
        <w:ind w:left="720"/>
        <w:jc w:val="both"/>
      </w:pPr>
      <w:proofErr w:type="gramStart"/>
      <w:r>
        <w:t>Holiday/beyond office hours.</w:t>
      </w:r>
      <w:proofErr w:type="gramEnd"/>
      <w:r w:rsidR="000F54B6">
        <w:t xml:space="preserve">  </w:t>
      </w:r>
      <w:r>
        <w:t>However, overtime hours in a month will not</w:t>
      </w:r>
      <w:r w:rsidR="00E60F45">
        <w:t xml:space="preserve"> </w:t>
      </w:r>
      <w:r>
        <w:t xml:space="preserve">exceed 54 hours. </w:t>
      </w:r>
      <w:r w:rsidR="0061158E">
        <w:t xml:space="preserve">However the contracting agency will provide the security round the clock all the days in a month. </w:t>
      </w:r>
    </w:p>
    <w:p w:rsidR="008C7164" w:rsidRDefault="008C7164" w:rsidP="0061158E">
      <w:pPr>
        <w:spacing w:after="0" w:line="240" w:lineRule="auto"/>
        <w:ind w:left="720"/>
        <w:jc w:val="both"/>
      </w:pPr>
      <w:proofErr w:type="spellStart"/>
      <w:proofErr w:type="gramStart"/>
      <w:r>
        <w:t>ln</w:t>
      </w:r>
      <w:proofErr w:type="spellEnd"/>
      <w:proofErr w:type="gramEnd"/>
      <w:r>
        <w:t xml:space="preserve"> case of absence on any working day, the monthly remuneration will be regulated as per  </w:t>
      </w:r>
      <w:r>
        <w:tab/>
        <w:t>the following formula:</w:t>
      </w:r>
    </w:p>
    <w:p w:rsidR="008C7164" w:rsidRPr="005C2F30" w:rsidRDefault="008C7164" w:rsidP="008C7164">
      <w:pPr>
        <w:spacing w:after="0" w:line="240" w:lineRule="auto"/>
        <w:jc w:val="both"/>
        <w:rPr>
          <w:sz w:val="8"/>
          <w:szCs w:val="8"/>
        </w:rPr>
      </w:pPr>
    </w:p>
    <w:p w:rsidR="008C7164" w:rsidRDefault="008C7164" w:rsidP="008C7164">
      <w:pPr>
        <w:spacing w:after="0" w:line="240" w:lineRule="auto"/>
        <w:ind w:firstLine="720"/>
        <w:jc w:val="both"/>
        <w:rPr>
          <w:b/>
        </w:rPr>
      </w:pPr>
      <w:r w:rsidRPr="00603808">
        <w:rPr>
          <w:b/>
        </w:rPr>
        <w:t>Total Monthly Remuneration = Monthly remuneration —A,</w:t>
      </w:r>
    </w:p>
    <w:p w:rsidR="008C7164" w:rsidRDefault="008C7164" w:rsidP="008C7164">
      <w:pPr>
        <w:spacing w:after="0" w:line="240" w:lineRule="auto"/>
        <w:jc w:val="both"/>
      </w:pPr>
      <w:r>
        <w:rPr>
          <w:noProof/>
        </w:rPr>
        <mc:AlternateContent>
          <mc:Choice Requires="wps">
            <w:drawing>
              <wp:anchor distT="0" distB="0" distL="114300" distR="114300" simplePos="0" relativeHeight="251662336" behindDoc="0" locked="0" layoutInCell="1" allowOverlap="1">
                <wp:simplePos x="0" y="0"/>
                <wp:positionH relativeFrom="column">
                  <wp:posOffset>850900</wp:posOffset>
                </wp:positionH>
                <wp:positionV relativeFrom="paragraph">
                  <wp:posOffset>160655</wp:posOffset>
                </wp:positionV>
                <wp:extent cx="1447800" cy="0"/>
                <wp:effectExtent l="12700" t="12700" r="635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2.65pt" to="18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w8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Gme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"/>
            </w:pict>
          </mc:Fallback>
        </mc:AlternateContent>
      </w:r>
      <w:proofErr w:type="gramStart"/>
      <w:r>
        <w:t>where</w:t>
      </w:r>
      <w:proofErr w:type="gramEnd"/>
      <w:r>
        <w:t xml:space="preserve"> A, = </w:t>
      </w:r>
      <w:r>
        <w:tab/>
        <w:t>Monthly remuneration      X     Nos. of days of absence</w:t>
      </w:r>
    </w:p>
    <w:p w:rsidR="008C7164" w:rsidRDefault="008C7164" w:rsidP="008C7164">
      <w:pPr>
        <w:tabs>
          <w:tab w:val="left" w:pos="720"/>
          <w:tab w:val="left" w:pos="1440"/>
          <w:tab w:val="left" w:pos="2160"/>
          <w:tab w:val="left" w:pos="2880"/>
          <w:tab w:val="left" w:pos="3600"/>
          <w:tab w:val="center" w:pos="4680"/>
        </w:tabs>
        <w:spacing w:after="0" w:line="240" w:lineRule="auto"/>
        <w:jc w:val="both"/>
      </w:pPr>
      <w:r>
        <w:tab/>
      </w:r>
      <w:r>
        <w:tab/>
        <w:t>Nos. of days in the month</w:t>
      </w:r>
      <w:r>
        <w:tab/>
      </w:r>
    </w:p>
    <w:p w:rsidR="00F029CF" w:rsidRDefault="00F029CF" w:rsidP="008C7164">
      <w:pPr>
        <w:tabs>
          <w:tab w:val="left" w:pos="720"/>
          <w:tab w:val="left" w:pos="1440"/>
          <w:tab w:val="left" w:pos="2160"/>
          <w:tab w:val="left" w:pos="2880"/>
          <w:tab w:val="left" w:pos="3600"/>
          <w:tab w:val="center" w:pos="4680"/>
        </w:tabs>
        <w:spacing w:after="0" w:line="240" w:lineRule="auto"/>
        <w:jc w:val="both"/>
      </w:pPr>
    </w:p>
    <w:p w:rsidR="00F029CF" w:rsidRDefault="009E08FB" w:rsidP="008C7164">
      <w:pPr>
        <w:tabs>
          <w:tab w:val="left" w:pos="720"/>
          <w:tab w:val="left" w:pos="1440"/>
          <w:tab w:val="left" w:pos="2160"/>
          <w:tab w:val="left" w:pos="2880"/>
          <w:tab w:val="left" w:pos="3600"/>
          <w:tab w:val="center" w:pos="4680"/>
        </w:tabs>
        <w:spacing w:after="0" w:line="240" w:lineRule="auto"/>
        <w:jc w:val="both"/>
      </w:pPr>
      <w:r>
        <w:t xml:space="preserve">No. of days in a month= 26 days for housekeeping, </w:t>
      </w:r>
      <w:proofErr w:type="spellStart"/>
      <w:proofErr w:type="gramStart"/>
      <w:r>
        <w:t>gardner</w:t>
      </w:r>
      <w:proofErr w:type="spellEnd"/>
      <w:proofErr w:type="gramEnd"/>
      <w:r>
        <w:t xml:space="preserve"> and sub staff</w:t>
      </w:r>
    </w:p>
    <w:p w:rsidR="009E08FB" w:rsidRDefault="009E08FB" w:rsidP="008C7164">
      <w:pPr>
        <w:tabs>
          <w:tab w:val="left" w:pos="720"/>
          <w:tab w:val="left" w:pos="1440"/>
          <w:tab w:val="left" w:pos="2160"/>
          <w:tab w:val="left" w:pos="2880"/>
          <w:tab w:val="left" w:pos="3600"/>
          <w:tab w:val="center" w:pos="4680"/>
        </w:tabs>
        <w:spacing w:after="0" w:line="240" w:lineRule="auto"/>
        <w:jc w:val="both"/>
      </w:pPr>
      <w:r>
        <w:t>No. of days in a month= 30 days for Security guard service</w:t>
      </w:r>
    </w:p>
    <w:p w:rsidR="00F029CF" w:rsidRDefault="00F029CF" w:rsidP="008C7164">
      <w:pPr>
        <w:tabs>
          <w:tab w:val="left" w:pos="720"/>
          <w:tab w:val="left" w:pos="1440"/>
          <w:tab w:val="left" w:pos="2160"/>
          <w:tab w:val="left" w:pos="2880"/>
          <w:tab w:val="left" w:pos="3600"/>
          <w:tab w:val="center" w:pos="4680"/>
        </w:tabs>
        <w:spacing w:after="0" w:line="240" w:lineRule="auto"/>
        <w:jc w:val="both"/>
      </w:pPr>
    </w:p>
    <w:p w:rsidR="00F029CF" w:rsidRDefault="00F029CF" w:rsidP="008C7164">
      <w:pPr>
        <w:tabs>
          <w:tab w:val="left" w:pos="720"/>
          <w:tab w:val="left" w:pos="1440"/>
          <w:tab w:val="left" w:pos="2160"/>
          <w:tab w:val="left" w:pos="2880"/>
          <w:tab w:val="left" w:pos="3600"/>
          <w:tab w:val="center" w:pos="4680"/>
        </w:tabs>
        <w:spacing w:after="0" w:line="240" w:lineRule="auto"/>
        <w:jc w:val="both"/>
      </w:pPr>
    </w:p>
    <w:p w:rsidR="00F029CF" w:rsidRDefault="00F029CF" w:rsidP="008C7164">
      <w:pPr>
        <w:tabs>
          <w:tab w:val="left" w:pos="720"/>
          <w:tab w:val="left" w:pos="1440"/>
          <w:tab w:val="left" w:pos="2160"/>
          <w:tab w:val="left" w:pos="2880"/>
          <w:tab w:val="left" w:pos="3600"/>
          <w:tab w:val="center" w:pos="4680"/>
        </w:tabs>
        <w:spacing w:after="0" w:line="240" w:lineRule="auto"/>
        <w:jc w:val="both"/>
      </w:pPr>
    </w:p>
    <w:p w:rsidR="00F029CF" w:rsidRDefault="00F029CF" w:rsidP="00F029CF">
      <w:pPr>
        <w:tabs>
          <w:tab w:val="left" w:pos="720"/>
          <w:tab w:val="left" w:pos="1440"/>
          <w:tab w:val="left" w:pos="2160"/>
          <w:tab w:val="left" w:pos="2880"/>
          <w:tab w:val="left" w:pos="3600"/>
          <w:tab w:val="center" w:pos="4680"/>
        </w:tabs>
        <w:spacing w:after="0" w:line="240" w:lineRule="auto"/>
        <w:jc w:val="center"/>
      </w:pPr>
      <w:proofErr w:type="gramStart"/>
      <w:r>
        <w:t>:3</w:t>
      </w:r>
      <w:proofErr w:type="gramEnd"/>
      <w:r>
        <w:t>:</w:t>
      </w:r>
    </w:p>
    <w:p w:rsidR="008C7164" w:rsidRDefault="008C7164" w:rsidP="008C7164">
      <w:pPr>
        <w:tabs>
          <w:tab w:val="left" w:pos="720"/>
          <w:tab w:val="left" w:pos="1440"/>
          <w:tab w:val="left" w:pos="2160"/>
          <w:tab w:val="left" w:pos="2880"/>
          <w:tab w:val="left" w:pos="3600"/>
          <w:tab w:val="center" w:pos="4680"/>
        </w:tabs>
        <w:spacing w:after="0" w:line="240" w:lineRule="auto"/>
        <w:jc w:val="both"/>
      </w:pPr>
    </w:p>
    <w:p w:rsidR="004F04DD" w:rsidRDefault="008C7164" w:rsidP="004F04DD">
      <w:pPr>
        <w:spacing w:after="0" w:line="240" w:lineRule="auto"/>
        <w:ind w:left="720" w:hanging="720"/>
        <w:jc w:val="both"/>
      </w:pPr>
      <w:r>
        <w:t xml:space="preserve">(h) </w:t>
      </w:r>
      <w:r>
        <w:tab/>
        <w:t>The Candidates/Manpower provided by the Contracting Agency shall be accepted only after scrutiny by KV</w:t>
      </w:r>
      <w:r w:rsidR="00E60F45">
        <w:t xml:space="preserve"> </w:t>
      </w:r>
      <w:proofErr w:type="spellStart"/>
      <w:r w:rsidR="00533C7A">
        <w:t>Shalimarbagh</w:t>
      </w:r>
      <w:proofErr w:type="spellEnd"/>
      <w:r>
        <w:t xml:space="preserve">. Therefore, minimum three—four bio-data shall be made available against each slot in each category. The candidate may be invited for personal discussion also No Conveyance or any other charges will be paid by </w:t>
      </w:r>
      <w:r w:rsidR="00E60F45">
        <w:t xml:space="preserve">KV, </w:t>
      </w:r>
      <w:proofErr w:type="spellStart"/>
      <w:r w:rsidR="00533C7A">
        <w:t>Shalimarbagh</w:t>
      </w:r>
      <w:proofErr w:type="spellEnd"/>
      <w:r w:rsidR="00E60F45">
        <w:t xml:space="preserve"> Delhi</w:t>
      </w:r>
      <w:r>
        <w:t xml:space="preserve">.  </w:t>
      </w:r>
      <w:proofErr w:type="spellStart"/>
      <w:proofErr w:type="gramStart"/>
      <w:r>
        <w:t>ln</w:t>
      </w:r>
      <w:proofErr w:type="spellEnd"/>
      <w:proofErr w:type="gramEnd"/>
      <w:r>
        <w:t xml:space="preserve"> case, none is found suitable then additional bio—data shall be made available by the Contracting Agency, promptly i.e. within 24 hours. The replacement of a Candidate on account of absence/ unsuitability for the </w:t>
      </w:r>
      <w:proofErr w:type="spellStart"/>
      <w:r>
        <w:t>vidyalaya</w:t>
      </w:r>
      <w:proofErr w:type="spellEnd"/>
      <w:r>
        <w:t xml:space="preserve"> shall be made within 24 hours.</w:t>
      </w:r>
      <w:r w:rsidR="004F04DD">
        <w:t xml:space="preserve"> The staff deployed/engaged employee should have his/her EPF/ESI number. </w:t>
      </w:r>
    </w:p>
    <w:p w:rsidR="008C7164" w:rsidRDefault="008C7164" w:rsidP="000F54B6">
      <w:pPr>
        <w:spacing w:after="0" w:line="240" w:lineRule="auto"/>
        <w:ind w:left="720" w:hanging="720"/>
        <w:jc w:val="both"/>
      </w:pPr>
      <w:r>
        <w:t xml:space="preserve">(i) </w:t>
      </w:r>
      <w:r>
        <w:tab/>
        <w:t xml:space="preserve">The contracting Agency will be required to sign a contract with the KV </w:t>
      </w:r>
      <w:proofErr w:type="spellStart"/>
      <w:r w:rsidR="00533C7A">
        <w:t>Shalimarbagh</w:t>
      </w:r>
      <w:r w:rsidR="00E60F45">
        <w:t>na</w:t>
      </w:r>
      <w:proofErr w:type="spellEnd"/>
      <w:r w:rsidR="00E60F45">
        <w:t>, Delhi</w:t>
      </w:r>
      <w:r>
        <w:t xml:space="preserve"> as</w:t>
      </w:r>
      <w:r w:rsidR="000F54B6">
        <w:t xml:space="preserve"> </w:t>
      </w:r>
      <w:r>
        <w:t>per the Model Contract enclosed for ready reference. The other terms and conditions</w:t>
      </w:r>
      <w:r w:rsidR="000F54B6">
        <w:t xml:space="preserve"> </w:t>
      </w:r>
      <w:r>
        <w:t>specified in the Bid document and accepted bid will also form the part of the Model</w:t>
      </w:r>
      <w:r w:rsidR="000F54B6">
        <w:t xml:space="preserve"> </w:t>
      </w:r>
      <w:r>
        <w:t>Agreement.</w:t>
      </w:r>
    </w:p>
    <w:p w:rsidR="008C7164" w:rsidRDefault="008C7164" w:rsidP="00E60F45">
      <w:pPr>
        <w:spacing w:after="0" w:line="240" w:lineRule="auto"/>
        <w:ind w:left="720" w:hanging="720"/>
        <w:jc w:val="both"/>
      </w:pPr>
      <w:r>
        <w:t>(j)</w:t>
      </w:r>
      <w:r>
        <w:tab/>
        <w:t xml:space="preserve"> </w:t>
      </w:r>
      <w:proofErr w:type="spellStart"/>
      <w:proofErr w:type="gramStart"/>
      <w:r>
        <w:t>ln</w:t>
      </w:r>
      <w:proofErr w:type="spellEnd"/>
      <w:proofErr w:type="gramEnd"/>
      <w:r>
        <w:t xml:space="preserve"> case of any loss, theft / sabotage caused by/attributable to the personnel deployed, the KV </w:t>
      </w:r>
      <w:proofErr w:type="spellStart"/>
      <w:r w:rsidR="00533C7A">
        <w:t>Shalimarbagh</w:t>
      </w:r>
      <w:proofErr w:type="spellEnd"/>
      <w:r w:rsidR="00E60F45">
        <w:t xml:space="preserve"> Delhi</w:t>
      </w:r>
      <w:r>
        <w:t xml:space="preserve">  reserves the right to claim and recover damages from Contracting Agency.</w:t>
      </w:r>
    </w:p>
    <w:p w:rsidR="008C7164" w:rsidRDefault="008C7164" w:rsidP="008C7164">
      <w:pPr>
        <w:spacing w:after="0" w:line="240" w:lineRule="auto"/>
        <w:ind w:left="720" w:hanging="720"/>
        <w:jc w:val="both"/>
      </w:pPr>
      <w:r>
        <w:t>(k)</w:t>
      </w:r>
      <w:r>
        <w:tab/>
        <w:t>The antecedents of all the workers will be got verified from the Police by the contracting agency before deployment for work.</w:t>
      </w:r>
    </w:p>
    <w:p w:rsidR="008C7164" w:rsidRDefault="008C7164" w:rsidP="008C7164">
      <w:pPr>
        <w:spacing w:after="0" w:line="240" w:lineRule="auto"/>
        <w:ind w:left="720" w:hanging="720"/>
        <w:jc w:val="both"/>
      </w:pPr>
      <w:r>
        <w:t>(l)</w:t>
      </w:r>
      <w:r>
        <w:tab/>
        <w:t xml:space="preserve">The Contracting agency will deploy trained /professional </w:t>
      </w:r>
      <w:r w:rsidR="0061158E">
        <w:t>Security/</w:t>
      </w:r>
      <w:r>
        <w:t>housekeeping</w:t>
      </w:r>
      <w:r w:rsidR="0061158E">
        <w:t>/Sub staff/Mali</w:t>
      </w:r>
      <w:r>
        <w:t xml:space="preserve"> </w:t>
      </w:r>
      <w:proofErr w:type="gramStart"/>
      <w:r>
        <w:t>who</w:t>
      </w:r>
      <w:proofErr w:type="gramEnd"/>
      <w:r>
        <w:t xml:space="preserve"> are below the age of 50 years as well as physically fit. The contracting agency will ensure that the workers are free from AIDS or any other infectious disease before deployment for work.</w:t>
      </w:r>
    </w:p>
    <w:p w:rsidR="008C7164" w:rsidRDefault="008C7164" w:rsidP="008C7164">
      <w:pPr>
        <w:spacing w:after="0" w:line="240" w:lineRule="auto"/>
        <w:ind w:left="720" w:hanging="720"/>
        <w:jc w:val="both"/>
      </w:pPr>
      <w:r>
        <w:t xml:space="preserve">(m) </w:t>
      </w:r>
      <w:r>
        <w:tab/>
        <w:t xml:space="preserve">The Vidyalaya shall provide a small room /space for storing the housekeeping material to the Contracting agency. </w:t>
      </w:r>
      <w:r w:rsidR="0061158E">
        <w:t xml:space="preserve">The </w:t>
      </w:r>
      <w:proofErr w:type="spellStart"/>
      <w:r w:rsidR="0061158E">
        <w:t>vidyalaya</w:t>
      </w:r>
      <w:proofErr w:type="spellEnd"/>
      <w:r w:rsidR="0061158E">
        <w:t xml:space="preserve"> shall also provide a small guard room/space for security guards deployed by the contracting agency. No name plate of agency shall be allowed on the room and </w:t>
      </w:r>
      <w:proofErr w:type="spellStart"/>
      <w:r w:rsidR="0061158E">
        <w:t>no body</w:t>
      </w:r>
      <w:proofErr w:type="spellEnd"/>
      <w:r w:rsidR="0061158E">
        <w:t xml:space="preserve"> will be allowed to stay in the </w:t>
      </w:r>
      <w:proofErr w:type="spellStart"/>
      <w:r w:rsidR="0061158E">
        <w:t>vidyalaya</w:t>
      </w:r>
      <w:proofErr w:type="spellEnd"/>
      <w:r w:rsidR="0061158E">
        <w:t xml:space="preserve"> except the staff of contracting agency on duty.</w:t>
      </w:r>
    </w:p>
    <w:p w:rsidR="008C7164" w:rsidRDefault="008C7164" w:rsidP="008C7164">
      <w:pPr>
        <w:spacing w:after="0" w:line="240" w:lineRule="auto"/>
        <w:ind w:left="720" w:hanging="720"/>
        <w:jc w:val="both"/>
      </w:pPr>
      <w:r>
        <w:t>(n)</w:t>
      </w:r>
      <w:r>
        <w:tab/>
        <w:t>The Contracting agency shall provide their workers with uniform with insignia.</w:t>
      </w:r>
    </w:p>
    <w:p w:rsidR="008C7164" w:rsidRDefault="008C7164" w:rsidP="008C7164">
      <w:pPr>
        <w:spacing w:after="0" w:line="240" w:lineRule="auto"/>
        <w:ind w:left="720" w:hanging="720"/>
        <w:jc w:val="both"/>
      </w:pPr>
      <w:r>
        <w:t xml:space="preserve">(o)  </w:t>
      </w:r>
      <w:r>
        <w:tab/>
        <w:t>The Contracting agency will ensure that no worker will be on duty in state of intoxication.</w:t>
      </w:r>
    </w:p>
    <w:p w:rsidR="008C7164" w:rsidRDefault="008C7164" w:rsidP="008C7164">
      <w:pPr>
        <w:spacing w:after="0" w:line="240" w:lineRule="auto"/>
        <w:ind w:left="720" w:hanging="720"/>
        <w:jc w:val="both"/>
      </w:pPr>
      <w:r>
        <w:t>(p)</w:t>
      </w:r>
      <w:r>
        <w:tab/>
        <w:t xml:space="preserve">The Contracting agency will have to comply with </w:t>
      </w:r>
      <w:proofErr w:type="spellStart"/>
      <w:r>
        <w:t>labour</w:t>
      </w:r>
      <w:proofErr w:type="spellEnd"/>
      <w:r>
        <w:t xml:space="preserve"> laws.</w:t>
      </w:r>
    </w:p>
    <w:p w:rsidR="009818FF" w:rsidRDefault="009818FF" w:rsidP="008C7164">
      <w:pPr>
        <w:spacing w:after="0" w:line="240" w:lineRule="auto"/>
        <w:ind w:left="720" w:hanging="720"/>
        <w:jc w:val="both"/>
      </w:pPr>
      <w:r>
        <w:t>(q)</w:t>
      </w:r>
      <w:r>
        <w:tab/>
        <w:t xml:space="preserve">The Contracting agency will not expose the various risks related to the health of the staff engaged for cleanliness and conservancy services for this the contracting agency will give /provide necessary kits viz. gloves, face-masks, jackets with reflectors, proper shoes etc. </w:t>
      </w:r>
    </w:p>
    <w:p w:rsidR="008C7164" w:rsidRDefault="009818FF" w:rsidP="008C7164">
      <w:pPr>
        <w:spacing w:after="0" w:line="240" w:lineRule="auto"/>
        <w:ind w:left="720" w:hanging="720"/>
        <w:jc w:val="both"/>
      </w:pPr>
      <w:r>
        <w:t>(r</w:t>
      </w:r>
      <w:r w:rsidR="008C7164">
        <w:t>)</w:t>
      </w:r>
      <w:r w:rsidR="008C7164">
        <w:tab/>
        <w:t>The Contracting agency will not sub-tender the job.</w:t>
      </w:r>
    </w:p>
    <w:p w:rsidR="008C7164" w:rsidRPr="005C2F30" w:rsidRDefault="008C7164" w:rsidP="008C7164">
      <w:pPr>
        <w:spacing w:after="0" w:line="240" w:lineRule="auto"/>
        <w:jc w:val="both"/>
        <w:rPr>
          <w:sz w:val="16"/>
          <w:szCs w:val="16"/>
        </w:rPr>
      </w:pPr>
    </w:p>
    <w:p w:rsidR="008C7164" w:rsidRDefault="008C7164" w:rsidP="008C7164">
      <w:pPr>
        <w:spacing w:after="0" w:line="240" w:lineRule="auto"/>
        <w:jc w:val="both"/>
        <w:rPr>
          <w:b/>
        </w:rPr>
      </w:pPr>
      <w:r w:rsidRPr="00B92AD0">
        <w:rPr>
          <w:b/>
        </w:rPr>
        <w:t>7.</w:t>
      </w:r>
      <w:r>
        <w:rPr>
          <w:b/>
        </w:rPr>
        <w:tab/>
        <w:t>Evaluation of Bid:</w:t>
      </w:r>
    </w:p>
    <w:p w:rsidR="00E8099B" w:rsidRDefault="00E8099B" w:rsidP="008C7164">
      <w:pPr>
        <w:spacing w:after="0" w:line="240" w:lineRule="auto"/>
        <w:jc w:val="both"/>
        <w:rPr>
          <w:b/>
        </w:rPr>
      </w:pPr>
    </w:p>
    <w:p w:rsidR="008C7164" w:rsidRDefault="008C7164" w:rsidP="0061158E">
      <w:pPr>
        <w:spacing w:after="0" w:line="240" w:lineRule="auto"/>
        <w:ind w:left="720"/>
        <w:jc w:val="both"/>
      </w:pPr>
      <w:r>
        <w:t xml:space="preserve">The indenter will evaluate and compare the Bids determined to be </w:t>
      </w:r>
      <w:r w:rsidR="00D437EB">
        <w:t xml:space="preserve">substantially responsive </w:t>
      </w:r>
      <w:r w:rsidR="00D437EB">
        <w:tab/>
        <w:t xml:space="preserve">i.e.  </w:t>
      </w:r>
      <w:proofErr w:type="gramStart"/>
      <w:r>
        <w:t>which</w:t>
      </w:r>
      <w:proofErr w:type="gramEnd"/>
      <w:r>
        <w:t xml:space="preserve"> are properly signed, and conform to the terms &amp; cond</w:t>
      </w:r>
      <w:r w:rsidR="000F54B6">
        <w:t xml:space="preserve">itions in the following </w:t>
      </w:r>
      <w:r w:rsidR="000F54B6">
        <w:tab/>
        <w:t>manner:</w:t>
      </w:r>
    </w:p>
    <w:p w:rsidR="008C7164" w:rsidRDefault="008C7164" w:rsidP="008C7164">
      <w:pPr>
        <w:spacing w:after="0" w:line="240" w:lineRule="auto"/>
        <w:jc w:val="both"/>
      </w:pPr>
      <w:r>
        <w:t xml:space="preserve">(i) </w:t>
      </w:r>
      <w:r>
        <w:tab/>
        <w:t xml:space="preserve">The bid will be treated as </w:t>
      </w:r>
      <w:proofErr w:type="gramStart"/>
      <w:r>
        <w:t>non—</w:t>
      </w:r>
      <w:proofErr w:type="gramEnd"/>
      <w:r>
        <w:t>responsive if following documents are not attached -</w:t>
      </w:r>
    </w:p>
    <w:p w:rsidR="008C7164" w:rsidRDefault="008C7164" w:rsidP="000F54B6">
      <w:pPr>
        <w:spacing w:after="0" w:line="240" w:lineRule="auto"/>
        <w:ind w:left="720"/>
        <w:jc w:val="both"/>
      </w:pPr>
      <w:r>
        <w:t>(a) Brief profile of the company and evidence to establish that the bidder has</w:t>
      </w:r>
      <w:r w:rsidR="000F54B6">
        <w:t xml:space="preserve"> s</w:t>
      </w:r>
      <w:r w:rsidR="009818FF">
        <w:t>uccessfully</w:t>
      </w:r>
      <w:r>
        <w:t xml:space="preserve"> executed contracts of similar na</w:t>
      </w:r>
      <w:r w:rsidR="007C0F11">
        <w:t>ture and magnitude in the last 5</w:t>
      </w:r>
      <w:r w:rsidR="009818FF">
        <w:t xml:space="preserve"> </w:t>
      </w:r>
      <w:r w:rsidR="007C0F11">
        <w:t>(five</w:t>
      </w:r>
      <w:r>
        <w:t>) years.</w:t>
      </w:r>
    </w:p>
    <w:p w:rsidR="008C7164" w:rsidRDefault="008C7164" w:rsidP="008C7164">
      <w:pPr>
        <w:spacing w:after="0" w:line="240" w:lineRule="auto"/>
        <w:jc w:val="both"/>
      </w:pPr>
      <w:r>
        <w:tab/>
        <w:t>(b) Audited Balance Sh</w:t>
      </w:r>
      <w:r w:rsidR="00D437EB">
        <w:t xml:space="preserve">eet &amp; Profit and Loss Account. </w:t>
      </w:r>
    </w:p>
    <w:p w:rsidR="008C7164" w:rsidRDefault="008C7164" w:rsidP="008C7164">
      <w:pPr>
        <w:spacing w:after="0" w:line="240" w:lineRule="auto"/>
        <w:jc w:val="both"/>
      </w:pPr>
      <w:r>
        <w:tab/>
        <w:t>(c) Lis</w:t>
      </w:r>
      <w:r w:rsidR="007C0F11">
        <w:t>t of clients during last 5</w:t>
      </w:r>
      <w:r>
        <w:t xml:space="preserve"> years along with cost of assignment.</w:t>
      </w:r>
    </w:p>
    <w:p w:rsidR="008C7164" w:rsidRDefault="008C7164" w:rsidP="008C7164">
      <w:pPr>
        <w:spacing w:after="0" w:line="240" w:lineRule="auto"/>
        <w:jc w:val="both"/>
      </w:pPr>
      <w:r>
        <w:tab/>
        <w:t>(d) PAN No. and Current IT clearance certificate.</w:t>
      </w:r>
    </w:p>
    <w:p w:rsidR="008C7164" w:rsidRDefault="008C7164" w:rsidP="008C7164">
      <w:pPr>
        <w:spacing w:after="0" w:line="240" w:lineRule="auto"/>
        <w:jc w:val="both"/>
      </w:pPr>
      <w:r>
        <w:tab/>
        <w:t>(e) Attested copy of proof of EPF registration.</w:t>
      </w:r>
    </w:p>
    <w:p w:rsidR="008C7164" w:rsidRDefault="008C7164" w:rsidP="008C7164">
      <w:pPr>
        <w:spacing w:after="0" w:line="240" w:lineRule="auto"/>
        <w:jc w:val="both"/>
      </w:pPr>
      <w:r>
        <w:tab/>
        <w:t xml:space="preserve">(f) Attested copy of proof of </w:t>
      </w:r>
      <w:smartTag w:uri="urn:schemas-microsoft-com:office:smarttags" w:element="stockticker">
        <w:r>
          <w:t>ESI</w:t>
        </w:r>
      </w:smartTag>
      <w:r>
        <w:t xml:space="preserve"> registration.</w:t>
      </w:r>
    </w:p>
    <w:p w:rsidR="008C7164" w:rsidRDefault="008C7164" w:rsidP="008C7164">
      <w:pPr>
        <w:spacing w:after="0" w:line="240" w:lineRule="auto"/>
        <w:jc w:val="both"/>
      </w:pPr>
      <w:r>
        <w:tab/>
        <w:t>(g) Attested copy of proof of GST Registration.</w:t>
      </w:r>
    </w:p>
    <w:p w:rsidR="008C7164" w:rsidRDefault="008C7164" w:rsidP="008C7164">
      <w:pPr>
        <w:spacing w:after="0" w:line="240" w:lineRule="auto"/>
        <w:ind w:left="720"/>
        <w:jc w:val="both"/>
      </w:pPr>
      <w:r>
        <w:t xml:space="preserve">(h) The Bidder shall deposit </w:t>
      </w:r>
      <w:proofErr w:type="spellStart"/>
      <w:r>
        <w:t>Rs</w:t>
      </w:r>
      <w:proofErr w:type="spellEnd"/>
      <w:r>
        <w:t xml:space="preserve"> </w:t>
      </w:r>
      <w:r w:rsidR="0061158E">
        <w:t>6</w:t>
      </w:r>
      <w:r>
        <w:t>0,000/- (</w:t>
      </w:r>
      <w:proofErr w:type="spellStart"/>
      <w:r>
        <w:t>Rs</w:t>
      </w:r>
      <w:proofErr w:type="spellEnd"/>
      <w:r>
        <w:t xml:space="preserve">. </w:t>
      </w:r>
      <w:r w:rsidR="0061158E">
        <w:t>Sixty</w:t>
      </w:r>
      <w:r w:rsidR="00D437EB">
        <w:t xml:space="preserve"> Thousand only</w:t>
      </w:r>
      <w:r>
        <w:t xml:space="preserve">) in the form of Bank Guarantee for 135 days after the date of submission of bids or DD/Pay order drawn in </w:t>
      </w:r>
      <w:proofErr w:type="spellStart"/>
      <w:r>
        <w:t>favour</w:t>
      </w:r>
      <w:proofErr w:type="spellEnd"/>
      <w:r>
        <w:t xml:space="preserve"> of </w:t>
      </w:r>
      <w:r w:rsidR="00C24FD5">
        <w:rPr>
          <w:b/>
          <w:bCs/>
          <w:color w:val="000000"/>
        </w:rPr>
        <w:t xml:space="preserve">KV, SHALIMARBAGH,  </w:t>
      </w:r>
      <w:proofErr w:type="spellStart"/>
      <w:r w:rsidR="00C24FD5">
        <w:rPr>
          <w:b/>
          <w:bCs/>
          <w:color w:val="000000"/>
        </w:rPr>
        <w:t>Vidyalaya</w:t>
      </w:r>
      <w:proofErr w:type="spellEnd"/>
      <w:r w:rsidR="00C24FD5">
        <w:rPr>
          <w:b/>
          <w:bCs/>
          <w:color w:val="000000"/>
        </w:rPr>
        <w:t xml:space="preserve"> </w:t>
      </w:r>
      <w:proofErr w:type="spellStart"/>
      <w:r w:rsidR="00C24FD5">
        <w:rPr>
          <w:b/>
          <w:bCs/>
          <w:color w:val="000000"/>
        </w:rPr>
        <w:t>Vikas</w:t>
      </w:r>
      <w:proofErr w:type="spellEnd"/>
      <w:r w:rsidR="00C24FD5">
        <w:rPr>
          <w:b/>
          <w:bCs/>
          <w:color w:val="000000"/>
        </w:rPr>
        <w:t xml:space="preserve"> </w:t>
      </w:r>
      <w:proofErr w:type="spellStart"/>
      <w:r w:rsidR="00C24FD5">
        <w:rPr>
          <w:b/>
          <w:bCs/>
          <w:color w:val="000000"/>
        </w:rPr>
        <w:t>Nidhi</w:t>
      </w:r>
      <w:proofErr w:type="spellEnd"/>
      <w:r w:rsidR="00C24FD5">
        <w:rPr>
          <w:b/>
          <w:bCs/>
          <w:color w:val="000000"/>
        </w:rPr>
        <w:t xml:space="preserve"> Account</w:t>
      </w:r>
      <w:r>
        <w:t xml:space="preserve">, payable at Delhi as earnest money along with the </w:t>
      </w:r>
      <w:r w:rsidRPr="00F73BBE">
        <w:rPr>
          <w:b/>
          <w:bCs/>
          <w:color w:val="000000"/>
        </w:rPr>
        <w:t xml:space="preserve">Technical </w:t>
      </w:r>
      <w:r w:rsidRPr="00D00C51">
        <w:rPr>
          <w:b/>
          <w:bCs/>
        </w:rPr>
        <w:t>Bid</w:t>
      </w:r>
      <w:r>
        <w:t>. The earnest money shall be returned to the unsuccessful bidders after the award of the contract.</w:t>
      </w:r>
    </w:p>
    <w:p w:rsidR="00085588" w:rsidRDefault="00085588" w:rsidP="008C7164">
      <w:pPr>
        <w:spacing w:after="0" w:line="240" w:lineRule="auto"/>
        <w:ind w:left="720"/>
        <w:jc w:val="both"/>
      </w:pPr>
    </w:p>
    <w:p w:rsidR="001A28CA" w:rsidRDefault="001A28CA" w:rsidP="008C7164">
      <w:pPr>
        <w:spacing w:after="0" w:line="240" w:lineRule="auto"/>
        <w:ind w:left="720"/>
        <w:jc w:val="both"/>
      </w:pPr>
    </w:p>
    <w:p w:rsidR="001A28CA" w:rsidRDefault="001A28CA" w:rsidP="008C7164">
      <w:pPr>
        <w:spacing w:after="0" w:line="240" w:lineRule="auto"/>
        <w:ind w:left="720"/>
        <w:jc w:val="both"/>
      </w:pPr>
    </w:p>
    <w:p w:rsidR="009E08FB" w:rsidRDefault="009E08FB" w:rsidP="008C7164">
      <w:pPr>
        <w:spacing w:after="0" w:line="240" w:lineRule="auto"/>
        <w:ind w:left="720"/>
        <w:jc w:val="both"/>
      </w:pPr>
    </w:p>
    <w:p w:rsidR="001A28CA" w:rsidRDefault="001A28CA" w:rsidP="008C7164">
      <w:pPr>
        <w:spacing w:after="0" w:line="240" w:lineRule="auto"/>
        <w:ind w:left="720"/>
        <w:jc w:val="both"/>
      </w:pPr>
    </w:p>
    <w:p w:rsidR="001A28CA" w:rsidRDefault="001A28CA" w:rsidP="001A28CA">
      <w:pPr>
        <w:spacing w:after="0" w:line="240" w:lineRule="auto"/>
        <w:ind w:left="720" w:hanging="720"/>
        <w:jc w:val="center"/>
      </w:pPr>
      <w:proofErr w:type="gramStart"/>
      <w:r>
        <w:lastRenderedPageBreak/>
        <w:t>:4</w:t>
      </w:r>
      <w:proofErr w:type="gramEnd"/>
      <w:r>
        <w:t>:</w:t>
      </w:r>
    </w:p>
    <w:p w:rsidR="001A28CA" w:rsidRDefault="001A28CA" w:rsidP="008C7164">
      <w:pPr>
        <w:spacing w:after="0" w:line="240" w:lineRule="auto"/>
        <w:ind w:left="720"/>
        <w:jc w:val="both"/>
      </w:pPr>
    </w:p>
    <w:p w:rsidR="00B75456" w:rsidRDefault="008C7164" w:rsidP="008C7164">
      <w:pPr>
        <w:spacing w:after="0" w:line="240" w:lineRule="auto"/>
        <w:ind w:left="720" w:hanging="720"/>
        <w:jc w:val="both"/>
      </w:pPr>
      <w:r>
        <w:t xml:space="preserve">(ii) </w:t>
      </w:r>
      <w:r>
        <w:tab/>
        <w:t xml:space="preserve">Remuneration of staff, </w:t>
      </w:r>
      <w:r w:rsidR="00AC573B">
        <w:t xml:space="preserve">should not be </w:t>
      </w:r>
      <w:r>
        <w:t>quoted below minimum wages applicable for Housekeeping staff</w:t>
      </w:r>
      <w:r w:rsidR="00681508">
        <w:t xml:space="preserve">/Security staff/ sub </w:t>
      </w:r>
      <w:proofErr w:type="gramStart"/>
      <w:r w:rsidR="00681508">
        <w:t xml:space="preserve">staff </w:t>
      </w:r>
      <w:r>
        <w:t>,</w:t>
      </w:r>
      <w:proofErr w:type="gramEnd"/>
      <w:r>
        <w:t xml:space="preserve"> in the Delhi State (name the state/UT) </w:t>
      </w:r>
      <w:r w:rsidR="005C3D0E">
        <w:t>or for Ce</w:t>
      </w:r>
      <w:r w:rsidR="006505E4">
        <w:t xml:space="preserve">ntral Govt. </w:t>
      </w:r>
      <w:r w:rsidR="00DD229C">
        <w:t>(</w:t>
      </w:r>
      <w:r w:rsidR="006505E4">
        <w:t>whichever is higher</w:t>
      </w:r>
      <w:r w:rsidR="00DD229C">
        <w:t>)</w:t>
      </w:r>
      <w:r w:rsidR="006505E4">
        <w:t xml:space="preserve">. </w:t>
      </w:r>
    </w:p>
    <w:p w:rsidR="008C7164" w:rsidRDefault="00B75456" w:rsidP="008C7164">
      <w:pPr>
        <w:spacing w:after="0" w:line="240" w:lineRule="auto"/>
        <w:ind w:left="720" w:hanging="720"/>
        <w:jc w:val="both"/>
      </w:pPr>
      <w:r>
        <w:t>(iii)</w:t>
      </w:r>
      <w:r>
        <w:tab/>
      </w:r>
      <w:r w:rsidR="0061158E">
        <w:t xml:space="preserve">Copy of </w:t>
      </w:r>
      <w:r w:rsidR="00C24FD5">
        <w:t>license</w:t>
      </w:r>
      <w:r w:rsidR="0061158E">
        <w:t xml:space="preserve"> under (PSARA Act) Private security agency regulation act obtained from the home department of GNCT of Delhi for running business of private security agency operating the NCT of Delhi.</w:t>
      </w:r>
    </w:p>
    <w:p w:rsidR="008C7164" w:rsidRDefault="008C7164" w:rsidP="00D437EB">
      <w:pPr>
        <w:spacing w:after="0" w:line="240" w:lineRule="auto"/>
        <w:ind w:left="720" w:hanging="720"/>
        <w:jc w:val="both"/>
      </w:pPr>
      <w:r>
        <w:t>(</w:t>
      </w:r>
      <w:proofErr w:type="spellStart"/>
      <w:proofErr w:type="gramStart"/>
      <w:r w:rsidR="00B75456">
        <w:t>iv</w:t>
      </w:r>
      <w:r>
        <w:t>i</w:t>
      </w:r>
      <w:proofErr w:type="spellEnd"/>
      <w:proofErr w:type="gramEnd"/>
      <w:r>
        <w:t xml:space="preserve">) </w:t>
      </w:r>
      <w:r>
        <w:tab/>
        <w:t>The evaluation will be done for all the items put together. Indenting Office will award</w:t>
      </w:r>
      <w:r w:rsidR="00D437EB">
        <w:t xml:space="preserve"> </w:t>
      </w:r>
      <w:r>
        <w:t>the contract to the lowest evaluated responsive bidder.</w:t>
      </w:r>
    </w:p>
    <w:p w:rsidR="008C7164" w:rsidRDefault="008C7164" w:rsidP="008C7164">
      <w:pPr>
        <w:spacing w:after="0" w:line="240" w:lineRule="auto"/>
        <w:ind w:left="720" w:hanging="720"/>
        <w:jc w:val="both"/>
      </w:pPr>
      <w:r>
        <w:t>(</w:t>
      </w:r>
      <w:r w:rsidR="00B75456">
        <w:t>v</w:t>
      </w:r>
      <w:r>
        <w:t>)</w:t>
      </w:r>
      <w:r>
        <w:tab/>
        <w:t xml:space="preserve">Service Charges should be reasonable as it include charges of uniforms, bonus etc. and overhead profits. </w:t>
      </w:r>
      <w:proofErr w:type="gramStart"/>
      <w:r>
        <w:t>If service charges are not reasonable</w:t>
      </w:r>
      <w:r w:rsidR="0068744F">
        <w:t xml:space="preserve"> </w:t>
      </w:r>
      <w:r w:rsidR="0068744F" w:rsidRPr="0058655C">
        <w:t xml:space="preserve">(minimum </w:t>
      </w:r>
      <w:r w:rsidR="00681508">
        <w:t>2</w:t>
      </w:r>
      <w:r w:rsidR="0068744F" w:rsidRPr="0058655C">
        <w:t xml:space="preserve">% </w:t>
      </w:r>
      <w:r w:rsidR="0058655C" w:rsidRPr="0058655C">
        <w:t xml:space="preserve">of </w:t>
      </w:r>
      <w:r w:rsidR="0068744F" w:rsidRPr="0058655C">
        <w:t xml:space="preserve">the </w:t>
      </w:r>
      <w:r w:rsidR="00EC72D0">
        <w:rPr>
          <w:rFonts w:ascii="Times New Roman" w:hAnsi="Times New Roman" w:cs="Arial Unicode MS"/>
        </w:rPr>
        <w:t>monthly wages</w:t>
      </w:r>
      <w:r w:rsidR="0058655C">
        <w:rPr>
          <w:rFonts w:ascii="Times New Roman" w:hAnsi="Times New Roman" w:cs="Arial Unicode MS"/>
          <w:b/>
          <w:bCs/>
        </w:rPr>
        <w:t>),</w:t>
      </w:r>
      <w:r>
        <w:t xml:space="preserve"> the bid will be disqualified for evaluation.</w:t>
      </w:r>
      <w:proofErr w:type="gramEnd"/>
      <w:r w:rsidR="00B940A2">
        <w:t xml:space="preserve"> </w:t>
      </w:r>
      <w:r w:rsidR="00B940A2" w:rsidRPr="007C0F11">
        <w:rPr>
          <w:b/>
          <w:bCs/>
        </w:rPr>
        <w:t xml:space="preserve">Service charges should be quoted in rupees only, </w:t>
      </w:r>
      <w:r w:rsidR="003820E2" w:rsidRPr="007C0F11">
        <w:rPr>
          <w:b/>
          <w:bCs/>
        </w:rPr>
        <w:t xml:space="preserve">this </w:t>
      </w:r>
      <w:r w:rsidR="00B940A2" w:rsidRPr="007C0F11">
        <w:rPr>
          <w:b/>
          <w:bCs/>
        </w:rPr>
        <w:t xml:space="preserve">amount </w:t>
      </w:r>
      <w:r w:rsidR="003820E2" w:rsidRPr="007C0F11">
        <w:rPr>
          <w:b/>
          <w:bCs/>
        </w:rPr>
        <w:t>mention/written in fraction of rupees or in percentage (%) is not acceptable</w:t>
      </w:r>
      <w:proofErr w:type="gramStart"/>
      <w:r w:rsidR="003820E2">
        <w:t>.</w:t>
      </w:r>
      <w:r w:rsidR="009E08FB">
        <w:t>(</w:t>
      </w:r>
      <w:proofErr w:type="spellStart"/>
      <w:proofErr w:type="gramEnd"/>
      <w:r w:rsidR="009E08FB">
        <w:t>upto</w:t>
      </w:r>
      <w:proofErr w:type="spellEnd"/>
      <w:r w:rsidR="009E08FB">
        <w:t xml:space="preserve"> two decimal point will only be valid)</w:t>
      </w:r>
    </w:p>
    <w:p w:rsidR="008C7164" w:rsidRPr="005C2F30" w:rsidRDefault="008C7164" w:rsidP="008C7164">
      <w:pPr>
        <w:spacing w:after="0" w:line="240" w:lineRule="auto"/>
        <w:jc w:val="both"/>
        <w:rPr>
          <w:sz w:val="12"/>
          <w:szCs w:val="12"/>
        </w:rPr>
      </w:pPr>
    </w:p>
    <w:p w:rsidR="008C7164" w:rsidRDefault="008C7164" w:rsidP="008C7164">
      <w:pPr>
        <w:spacing w:after="0" w:line="240" w:lineRule="auto"/>
        <w:jc w:val="both"/>
        <w:rPr>
          <w:b/>
        </w:rPr>
      </w:pPr>
      <w:r w:rsidRPr="00415F55">
        <w:rPr>
          <w:b/>
        </w:rPr>
        <w:t>8.</w:t>
      </w:r>
      <w:r>
        <w:rPr>
          <w:b/>
        </w:rPr>
        <w:tab/>
      </w:r>
      <w:r w:rsidRPr="00415F55">
        <w:rPr>
          <w:b/>
        </w:rPr>
        <w:t xml:space="preserve"> Award of Contract:</w:t>
      </w:r>
    </w:p>
    <w:p w:rsidR="008C7164" w:rsidRPr="005C2F30" w:rsidRDefault="008C7164" w:rsidP="008C7164">
      <w:pPr>
        <w:spacing w:after="0" w:line="240" w:lineRule="auto"/>
        <w:jc w:val="both"/>
        <w:rPr>
          <w:b/>
          <w:sz w:val="2"/>
          <w:szCs w:val="2"/>
        </w:rPr>
      </w:pPr>
    </w:p>
    <w:p w:rsidR="008C7164" w:rsidRDefault="008C7164" w:rsidP="00D437EB">
      <w:pPr>
        <w:spacing w:after="0" w:line="240" w:lineRule="auto"/>
        <w:ind w:left="720" w:hanging="720"/>
        <w:jc w:val="both"/>
      </w:pPr>
      <w:r>
        <w:t xml:space="preserve">(a) </w:t>
      </w:r>
      <w:r>
        <w:tab/>
        <w:t>The indenter will award the contract to the bidder whose Bid has been determined to</w:t>
      </w:r>
      <w:r w:rsidR="00D437EB">
        <w:t xml:space="preserve"> </w:t>
      </w:r>
      <w:r>
        <w:t xml:space="preserve">be substantially responsive and who has offered the lowest price as per </w:t>
      </w:r>
      <w:proofErr w:type="spellStart"/>
      <w:r>
        <w:t>para</w:t>
      </w:r>
      <w:proofErr w:type="spellEnd"/>
      <w:r>
        <w:t xml:space="preserve"> 7.</w:t>
      </w:r>
    </w:p>
    <w:p w:rsidR="008C7164" w:rsidRDefault="008C7164" w:rsidP="008C7164">
      <w:pPr>
        <w:spacing w:after="0" w:line="240" w:lineRule="auto"/>
        <w:jc w:val="both"/>
      </w:pPr>
      <w:r>
        <w:t xml:space="preserve">(b) </w:t>
      </w:r>
      <w:r>
        <w:tab/>
        <w:t xml:space="preserve">The indenter reserves the right at the time of award of contract to increase or decrease the </w:t>
      </w:r>
      <w:r>
        <w:tab/>
        <w:t xml:space="preserve">requirement of manpower indicated in </w:t>
      </w:r>
      <w:proofErr w:type="spellStart"/>
      <w:r>
        <w:t>para</w:t>
      </w:r>
      <w:proofErr w:type="spellEnd"/>
      <w:r>
        <w:t xml:space="preserve"> 2 above.</w:t>
      </w:r>
    </w:p>
    <w:p w:rsidR="008C7164" w:rsidRDefault="008C7164" w:rsidP="008C0770">
      <w:pPr>
        <w:spacing w:after="0" w:line="240" w:lineRule="auto"/>
        <w:ind w:left="720" w:hanging="720"/>
        <w:jc w:val="both"/>
      </w:pPr>
      <w:r>
        <w:t xml:space="preserve">(c) </w:t>
      </w:r>
      <w:r>
        <w:tab/>
        <w:t>The indenter prior to the expiration of the Bid validity period will notify the bidder</w:t>
      </w:r>
      <w:r w:rsidR="008C0770">
        <w:t xml:space="preserve"> </w:t>
      </w:r>
      <w:r>
        <w:t xml:space="preserve">whose Bid is accepted for the award of contract, </w:t>
      </w:r>
      <w:proofErr w:type="gramStart"/>
      <w:r>
        <w:t>The</w:t>
      </w:r>
      <w:proofErr w:type="gramEnd"/>
      <w:r>
        <w:t xml:space="preserve"> terms of the accepted offer shall</w:t>
      </w:r>
      <w:r w:rsidR="008C0770">
        <w:t xml:space="preserve"> </w:t>
      </w:r>
      <w:r>
        <w:t>be incorporated in the contract.</w:t>
      </w:r>
    </w:p>
    <w:p w:rsidR="008C7164" w:rsidRDefault="008C7164" w:rsidP="008C0770">
      <w:pPr>
        <w:spacing w:after="0" w:line="240" w:lineRule="auto"/>
        <w:ind w:left="720" w:hanging="720"/>
        <w:jc w:val="both"/>
      </w:pPr>
      <w:r>
        <w:t xml:space="preserve">(d) </w:t>
      </w:r>
      <w:r>
        <w:tab/>
      </w:r>
      <w:r w:rsidR="00325394">
        <w:t>Notwithstanding</w:t>
      </w:r>
      <w:r>
        <w:t xml:space="preserve"> the above, the indenter reserves the right to accept or reject all Bids</w:t>
      </w:r>
      <w:r w:rsidR="008C0770">
        <w:t xml:space="preserve"> </w:t>
      </w:r>
      <w:r>
        <w:t>and to cancel the biding process and reject all Bids at any time prior to the award of</w:t>
      </w:r>
      <w:r w:rsidR="008C0770">
        <w:t xml:space="preserve"> </w:t>
      </w:r>
      <w:r>
        <w:t>the contract.</w:t>
      </w:r>
    </w:p>
    <w:p w:rsidR="008C7164" w:rsidRPr="005C2F30" w:rsidRDefault="008C7164" w:rsidP="008C7164">
      <w:pPr>
        <w:spacing w:after="0" w:line="240" w:lineRule="auto"/>
        <w:jc w:val="both"/>
        <w:rPr>
          <w:sz w:val="8"/>
          <w:szCs w:val="8"/>
        </w:rPr>
      </w:pPr>
    </w:p>
    <w:p w:rsidR="008C7164" w:rsidRDefault="008C7164" w:rsidP="008C7164">
      <w:pPr>
        <w:spacing w:after="0" w:line="240" w:lineRule="auto"/>
        <w:jc w:val="both"/>
        <w:rPr>
          <w:b/>
        </w:rPr>
      </w:pPr>
      <w:r w:rsidRPr="000A7E92">
        <w:rPr>
          <w:b/>
        </w:rPr>
        <w:t>9.</w:t>
      </w:r>
      <w:r>
        <w:rPr>
          <w:b/>
        </w:rPr>
        <w:tab/>
      </w:r>
      <w:r w:rsidRPr="000A7E92">
        <w:rPr>
          <w:b/>
        </w:rPr>
        <w:t>Last date and time of receipt of Bids</w:t>
      </w:r>
    </w:p>
    <w:p w:rsidR="008C7164" w:rsidRPr="005C2F30" w:rsidRDefault="008C7164" w:rsidP="008C7164">
      <w:pPr>
        <w:spacing w:after="0" w:line="240" w:lineRule="auto"/>
        <w:jc w:val="both"/>
        <w:rPr>
          <w:b/>
          <w:sz w:val="2"/>
          <w:szCs w:val="2"/>
        </w:rPr>
      </w:pPr>
    </w:p>
    <w:p w:rsidR="008C7164" w:rsidRPr="000003CE" w:rsidRDefault="008C7164" w:rsidP="008C7164">
      <w:pPr>
        <w:spacing w:after="0" w:line="240" w:lineRule="auto"/>
        <w:ind w:left="720"/>
        <w:jc w:val="both"/>
        <w:rPr>
          <w:color w:val="000000"/>
        </w:rPr>
      </w:pPr>
      <w:r w:rsidRPr="00F73BBE">
        <w:rPr>
          <w:color w:val="000000"/>
        </w:rPr>
        <w:t xml:space="preserve">You are requested to submit the Sealed Bids in two envelops one for Technical Bid i.e. Annexure A and another for Price bid i.e. Annexure B, super scribed on the envelope as </w:t>
      </w:r>
      <w:r w:rsidRPr="00811986">
        <w:rPr>
          <w:b/>
          <w:bCs/>
          <w:color w:val="000000"/>
        </w:rPr>
        <w:t>"Bids</w:t>
      </w:r>
      <w:r w:rsidR="00325394">
        <w:rPr>
          <w:b/>
          <w:bCs/>
          <w:color w:val="000000"/>
        </w:rPr>
        <w:t xml:space="preserve"> </w:t>
      </w:r>
      <w:r w:rsidRPr="00811986">
        <w:rPr>
          <w:b/>
          <w:bCs/>
          <w:color w:val="000000"/>
        </w:rPr>
        <w:t xml:space="preserve">for </w:t>
      </w:r>
      <w:proofErr w:type="gramStart"/>
      <w:r w:rsidRPr="00811986">
        <w:rPr>
          <w:b/>
          <w:bCs/>
          <w:color w:val="000000"/>
        </w:rPr>
        <w:t>providing  HOUSEKEEPING</w:t>
      </w:r>
      <w:proofErr w:type="gramEnd"/>
      <w:r w:rsidR="00681508">
        <w:rPr>
          <w:b/>
          <w:bCs/>
          <w:color w:val="000000"/>
        </w:rPr>
        <w:t>/Security services/ sub staff/ Gardner</w:t>
      </w:r>
      <w:r w:rsidRPr="00811986">
        <w:rPr>
          <w:b/>
          <w:bCs/>
          <w:color w:val="000000"/>
        </w:rPr>
        <w:t xml:space="preserve">  on service charge basis"</w:t>
      </w:r>
      <w:r w:rsidRPr="00F73BBE">
        <w:rPr>
          <w:color w:val="000000"/>
        </w:rPr>
        <w:t xml:space="preserve"> due on  </w:t>
      </w:r>
      <w:r w:rsidR="005D44EB">
        <w:rPr>
          <w:color w:val="000000"/>
        </w:rPr>
        <w:t>24.1.2021</w:t>
      </w:r>
      <w:r w:rsidRPr="00F73BBE">
        <w:rPr>
          <w:color w:val="000000"/>
        </w:rPr>
        <w:t xml:space="preserve"> latest by 1.00 pm</w:t>
      </w:r>
      <w:r w:rsidR="008C0770">
        <w:rPr>
          <w:color w:val="000000"/>
        </w:rPr>
        <w:t xml:space="preserve"> </w:t>
      </w:r>
      <w:r w:rsidR="00E1160F">
        <w:rPr>
          <w:color w:val="000000"/>
        </w:rPr>
        <w:t>govt. post (speed post or regd. Post)</w:t>
      </w:r>
      <w:r w:rsidR="00E1160F" w:rsidRPr="00F73BBE">
        <w:rPr>
          <w:color w:val="000000"/>
        </w:rPr>
        <w:t>.</w:t>
      </w:r>
      <w:r w:rsidRPr="000003CE">
        <w:rPr>
          <w:color w:val="000000"/>
        </w:rPr>
        <w:t xml:space="preserve">The </w:t>
      </w:r>
      <w:r>
        <w:rPr>
          <w:color w:val="000000"/>
        </w:rPr>
        <w:t xml:space="preserve">Technical </w:t>
      </w:r>
      <w:r w:rsidRPr="000003CE">
        <w:rPr>
          <w:color w:val="000000"/>
        </w:rPr>
        <w:t xml:space="preserve">bid shall be opened on </w:t>
      </w:r>
      <w:r w:rsidR="005D44EB">
        <w:rPr>
          <w:color w:val="000000"/>
        </w:rPr>
        <w:t>25.1.2021</w:t>
      </w:r>
      <w:r>
        <w:rPr>
          <w:color w:val="000000"/>
        </w:rPr>
        <w:t xml:space="preserve"> at </w:t>
      </w:r>
      <w:r w:rsidR="0030651A">
        <w:rPr>
          <w:color w:val="000000"/>
        </w:rPr>
        <w:t>1</w:t>
      </w:r>
      <w:r>
        <w:rPr>
          <w:color w:val="000000"/>
        </w:rPr>
        <w:t xml:space="preserve">2.00 </w:t>
      </w:r>
      <w:r w:rsidR="0030651A">
        <w:rPr>
          <w:color w:val="000000"/>
        </w:rPr>
        <w:t>noon</w:t>
      </w:r>
      <w:r>
        <w:rPr>
          <w:color w:val="000000"/>
        </w:rPr>
        <w:t xml:space="preserve"> and after technically qualified Price bid will be open on </w:t>
      </w:r>
      <w:r w:rsidR="005D44EB">
        <w:rPr>
          <w:color w:val="000000"/>
        </w:rPr>
        <w:t>27.1.2021</w:t>
      </w:r>
      <w:r w:rsidR="00325394">
        <w:rPr>
          <w:color w:val="000000"/>
        </w:rPr>
        <w:t xml:space="preserve"> at </w:t>
      </w:r>
      <w:r w:rsidR="0095247D">
        <w:rPr>
          <w:color w:val="000000"/>
        </w:rPr>
        <w:t>1</w:t>
      </w:r>
      <w:r w:rsidR="00325394">
        <w:rPr>
          <w:color w:val="000000"/>
        </w:rPr>
        <w:t>2</w:t>
      </w:r>
      <w:r w:rsidR="0095247D">
        <w:rPr>
          <w:color w:val="000000"/>
        </w:rPr>
        <w:t>.0</w:t>
      </w:r>
      <w:r>
        <w:rPr>
          <w:color w:val="000000"/>
        </w:rPr>
        <w:t xml:space="preserve">0 </w:t>
      </w:r>
      <w:r w:rsidR="0030651A">
        <w:rPr>
          <w:color w:val="000000"/>
        </w:rPr>
        <w:t>noon</w:t>
      </w:r>
      <w:r w:rsidRPr="000003CE">
        <w:rPr>
          <w:color w:val="000000"/>
        </w:rPr>
        <w:t>. The bidders or their representatives who choose to be present at the time of opening of quotation are invited to do so.</w:t>
      </w:r>
    </w:p>
    <w:p w:rsidR="008C7164" w:rsidRPr="005C2F30" w:rsidRDefault="008C7164" w:rsidP="008C7164">
      <w:pPr>
        <w:spacing w:after="0" w:line="240" w:lineRule="auto"/>
        <w:ind w:left="720"/>
        <w:jc w:val="both"/>
        <w:rPr>
          <w:sz w:val="10"/>
          <w:szCs w:val="10"/>
        </w:rPr>
      </w:pPr>
    </w:p>
    <w:p w:rsidR="008C7164" w:rsidRDefault="008C0770" w:rsidP="008C7164">
      <w:pPr>
        <w:spacing w:after="0" w:line="240" w:lineRule="auto"/>
        <w:jc w:val="both"/>
      </w:pPr>
      <w:r>
        <w:tab/>
      </w:r>
      <w:r w:rsidR="008C7164">
        <w:t xml:space="preserve">The indenter looks forward to receive the Bid in the format of Bid attached only </w:t>
      </w:r>
      <w:r w:rsidR="008C7164">
        <w:tab/>
        <w:t>and appreciate the interest of the service provider in the KVS.</w:t>
      </w:r>
    </w:p>
    <w:p w:rsidR="008C7164" w:rsidRPr="00326F22" w:rsidRDefault="008C7164" w:rsidP="008C7164">
      <w:pPr>
        <w:spacing w:after="0" w:line="240" w:lineRule="auto"/>
        <w:jc w:val="both"/>
        <w:rPr>
          <w:sz w:val="8"/>
          <w:szCs w:val="8"/>
        </w:rPr>
      </w:pPr>
    </w:p>
    <w:p w:rsidR="008C7164" w:rsidRDefault="008C7164" w:rsidP="008C7164">
      <w:pPr>
        <w:spacing w:after="0" w:line="240" w:lineRule="auto"/>
        <w:jc w:val="both"/>
      </w:pPr>
      <w:r>
        <w:tab/>
      </w:r>
      <w:r>
        <w:tab/>
      </w:r>
      <w:r>
        <w:tab/>
      </w:r>
      <w:r>
        <w:tab/>
      </w:r>
      <w:r>
        <w:tab/>
      </w:r>
      <w:r>
        <w:tab/>
      </w:r>
      <w:r>
        <w:tab/>
      </w:r>
      <w:r>
        <w:tab/>
      </w:r>
      <w:r>
        <w:tab/>
      </w:r>
      <w:r>
        <w:tab/>
        <w:t>Yours faithfully,</w:t>
      </w:r>
    </w:p>
    <w:p w:rsidR="008C7164" w:rsidRDefault="008C7164" w:rsidP="008C7164">
      <w:pPr>
        <w:spacing w:after="0" w:line="240" w:lineRule="auto"/>
        <w:jc w:val="both"/>
      </w:pPr>
    </w:p>
    <w:p w:rsidR="008C7164" w:rsidRDefault="008C7164" w:rsidP="008C7164">
      <w:pPr>
        <w:spacing w:after="0" w:line="240" w:lineRule="auto"/>
        <w:jc w:val="both"/>
      </w:pPr>
      <w:r>
        <w:tab/>
      </w:r>
      <w:r>
        <w:tab/>
      </w:r>
      <w:r>
        <w:tab/>
      </w:r>
      <w:r>
        <w:tab/>
      </w:r>
      <w:r>
        <w:tab/>
      </w:r>
      <w:r>
        <w:tab/>
      </w:r>
    </w:p>
    <w:p w:rsidR="008C7164" w:rsidRDefault="008C7164" w:rsidP="008C7164">
      <w:pPr>
        <w:spacing w:after="0" w:line="240" w:lineRule="auto"/>
        <w:jc w:val="both"/>
      </w:pPr>
      <w:r>
        <w:tab/>
      </w:r>
      <w:r>
        <w:tab/>
      </w:r>
      <w:r>
        <w:tab/>
      </w:r>
      <w:r>
        <w:tab/>
      </w:r>
      <w:r>
        <w:tab/>
      </w:r>
      <w:r>
        <w:tab/>
      </w:r>
      <w:r>
        <w:tab/>
      </w:r>
      <w:r>
        <w:tab/>
      </w:r>
      <w:r>
        <w:tab/>
      </w:r>
      <w:r>
        <w:tab/>
        <w:t>Signature</w:t>
      </w:r>
    </w:p>
    <w:p w:rsidR="008C7164" w:rsidRDefault="008C7164" w:rsidP="008C7164">
      <w:pPr>
        <w:spacing w:after="0" w:line="240" w:lineRule="auto"/>
        <w:jc w:val="both"/>
      </w:pPr>
      <w:r>
        <w:tab/>
      </w:r>
      <w:r>
        <w:tab/>
      </w:r>
      <w:r>
        <w:tab/>
      </w:r>
      <w:r>
        <w:tab/>
      </w:r>
      <w:r>
        <w:tab/>
      </w:r>
      <w:r>
        <w:tab/>
      </w:r>
      <w:r>
        <w:tab/>
      </w:r>
      <w:r>
        <w:tab/>
      </w:r>
      <w:r>
        <w:tab/>
      </w:r>
      <w:r>
        <w:tab/>
        <w:t>Name:</w:t>
      </w:r>
    </w:p>
    <w:p w:rsidR="008C7164" w:rsidRDefault="008C7164" w:rsidP="008C7164">
      <w:pPr>
        <w:spacing w:after="0" w:line="240" w:lineRule="auto"/>
        <w:jc w:val="both"/>
      </w:pPr>
      <w:r>
        <w:tab/>
      </w:r>
      <w:r>
        <w:tab/>
      </w:r>
      <w:r>
        <w:tab/>
      </w:r>
      <w:r>
        <w:tab/>
      </w:r>
      <w:r>
        <w:tab/>
      </w:r>
      <w:r>
        <w:tab/>
      </w:r>
      <w:r>
        <w:tab/>
      </w:r>
      <w:r>
        <w:tab/>
      </w:r>
      <w:r>
        <w:tab/>
        <w:t>Designation:</w:t>
      </w:r>
    </w:p>
    <w:p w:rsidR="008C7164" w:rsidRDefault="008C7164" w:rsidP="008C7164">
      <w:pPr>
        <w:spacing w:after="0" w:line="240" w:lineRule="auto"/>
        <w:jc w:val="both"/>
      </w:pPr>
      <w:r>
        <w:tab/>
      </w:r>
      <w:r>
        <w:tab/>
      </w:r>
      <w:r>
        <w:tab/>
      </w:r>
      <w:r>
        <w:tab/>
      </w:r>
      <w:r>
        <w:tab/>
      </w:r>
      <w:r>
        <w:tab/>
      </w:r>
      <w:r>
        <w:tab/>
      </w:r>
      <w:r>
        <w:tab/>
      </w:r>
      <w:r>
        <w:tab/>
        <w:t xml:space="preserve"> For and on behalf of the</w:t>
      </w:r>
    </w:p>
    <w:p w:rsidR="008C7164" w:rsidRDefault="008C7164" w:rsidP="008C7164">
      <w:pPr>
        <w:spacing w:after="0" w:line="240" w:lineRule="auto"/>
        <w:jc w:val="both"/>
      </w:pPr>
      <w:r>
        <w:tab/>
      </w:r>
      <w:r>
        <w:tab/>
      </w:r>
      <w:r>
        <w:tab/>
      </w:r>
      <w:r>
        <w:tab/>
      </w:r>
      <w:r>
        <w:tab/>
      </w:r>
      <w:r>
        <w:tab/>
      </w:r>
      <w:r>
        <w:tab/>
      </w:r>
      <w:r>
        <w:tab/>
      </w:r>
      <w:r>
        <w:tab/>
        <w:t>Kendriya Vidyalaya Sangathan</w:t>
      </w:r>
    </w:p>
    <w:p w:rsidR="008C7164" w:rsidRDefault="008C7164" w:rsidP="008C7164">
      <w:pPr>
        <w:spacing w:after="0" w:line="240" w:lineRule="auto"/>
        <w:jc w:val="center"/>
        <w:rPr>
          <w:b/>
        </w:rPr>
      </w:pPr>
    </w:p>
    <w:p w:rsidR="00325394" w:rsidRDefault="008C7164" w:rsidP="008C7164">
      <w:pPr>
        <w:spacing w:after="0" w:line="240" w:lineRule="auto"/>
        <w:jc w:val="center"/>
        <w:rPr>
          <w:b/>
          <w:bCs/>
        </w:rPr>
      </w:pPr>
      <w:r w:rsidRPr="00143931">
        <w:rPr>
          <w:b/>
          <w:bCs/>
        </w:rPr>
        <w:t xml:space="preserve"> </w:t>
      </w:r>
    </w:p>
    <w:p w:rsidR="00325394" w:rsidRDefault="00325394" w:rsidP="008C7164">
      <w:pPr>
        <w:spacing w:after="0" w:line="240" w:lineRule="auto"/>
        <w:jc w:val="center"/>
        <w:rPr>
          <w:b/>
          <w:bCs/>
        </w:rPr>
      </w:pPr>
    </w:p>
    <w:p w:rsidR="00325394" w:rsidRDefault="00325394" w:rsidP="008C7164">
      <w:pPr>
        <w:spacing w:after="0" w:line="240" w:lineRule="auto"/>
        <w:jc w:val="center"/>
        <w:rPr>
          <w:b/>
          <w:bCs/>
        </w:rPr>
      </w:pPr>
    </w:p>
    <w:p w:rsidR="00325394" w:rsidRDefault="00325394" w:rsidP="008C7164">
      <w:pPr>
        <w:spacing w:after="0" w:line="240" w:lineRule="auto"/>
        <w:jc w:val="center"/>
        <w:rPr>
          <w:b/>
          <w:bCs/>
        </w:rPr>
      </w:pPr>
    </w:p>
    <w:p w:rsidR="00325394" w:rsidRDefault="00325394" w:rsidP="008C7164">
      <w:pPr>
        <w:spacing w:after="0" w:line="240" w:lineRule="auto"/>
        <w:jc w:val="center"/>
        <w:rPr>
          <w:b/>
          <w:bCs/>
        </w:rPr>
      </w:pPr>
    </w:p>
    <w:p w:rsidR="00325394" w:rsidRDefault="00325394" w:rsidP="008C7164">
      <w:pPr>
        <w:spacing w:after="0" w:line="240" w:lineRule="auto"/>
        <w:jc w:val="center"/>
        <w:rPr>
          <w:b/>
          <w:bCs/>
        </w:rPr>
      </w:pPr>
    </w:p>
    <w:p w:rsidR="00325394" w:rsidRDefault="00325394" w:rsidP="008C7164">
      <w:pPr>
        <w:spacing w:after="0" w:line="240" w:lineRule="auto"/>
        <w:jc w:val="center"/>
        <w:rPr>
          <w:b/>
          <w:bCs/>
        </w:rPr>
      </w:pPr>
    </w:p>
    <w:p w:rsidR="00325394" w:rsidRDefault="00325394" w:rsidP="008C7164">
      <w:pPr>
        <w:spacing w:after="0" w:line="240" w:lineRule="auto"/>
        <w:jc w:val="center"/>
        <w:rPr>
          <w:b/>
          <w:bCs/>
        </w:rPr>
      </w:pPr>
    </w:p>
    <w:p w:rsidR="00325394" w:rsidRDefault="00325394" w:rsidP="008C7164">
      <w:pPr>
        <w:spacing w:after="0" w:line="240" w:lineRule="auto"/>
        <w:jc w:val="center"/>
        <w:rPr>
          <w:b/>
          <w:bCs/>
        </w:rPr>
      </w:pPr>
    </w:p>
    <w:p w:rsidR="00325394" w:rsidRDefault="00325394" w:rsidP="008C7164">
      <w:pPr>
        <w:spacing w:after="0" w:line="240" w:lineRule="auto"/>
        <w:jc w:val="center"/>
        <w:rPr>
          <w:b/>
          <w:bCs/>
        </w:rPr>
      </w:pPr>
    </w:p>
    <w:p w:rsidR="00325394" w:rsidRDefault="00325394" w:rsidP="008C7164">
      <w:pPr>
        <w:spacing w:after="0" w:line="240" w:lineRule="auto"/>
        <w:jc w:val="center"/>
        <w:rPr>
          <w:b/>
          <w:bCs/>
        </w:rPr>
      </w:pPr>
    </w:p>
    <w:p w:rsidR="00325394" w:rsidRDefault="00325394" w:rsidP="008C7164">
      <w:pPr>
        <w:spacing w:after="0" w:line="240" w:lineRule="auto"/>
        <w:jc w:val="center"/>
        <w:rPr>
          <w:b/>
          <w:bCs/>
        </w:rPr>
      </w:pPr>
    </w:p>
    <w:p w:rsidR="00325394" w:rsidRDefault="00325394" w:rsidP="008C7164">
      <w:pPr>
        <w:spacing w:after="0" w:line="240" w:lineRule="auto"/>
        <w:jc w:val="center"/>
        <w:rPr>
          <w:b/>
          <w:bCs/>
        </w:rPr>
      </w:pPr>
    </w:p>
    <w:p w:rsidR="007D5E55" w:rsidRDefault="007D5E55" w:rsidP="008C7164">
      <w:pPr>
        <w:spacing w:after="0" w:line="240" w:lineRule="auto"/>
        <w:jc w:val="center"/>
        <w:rPr>
          <w:b/>
          <w:bCs/>
        </w:rPr>
      </w:pPr>
    </w:p>
    <w:p w:rsidR="008C7164" w:rsidRDefault="008C7164" w:rsidP="008C7164">
      <w:pPr>
        <w:spacing w:after="0" w:line="240" w:lineRule="auto"/>
        <w:jc w:val="center"/>
        <w:rPr>
          <w:b/>
          <w:bCs/>
        </w:rPr>
      </w:pPr>
      <w:r w:rsidRPr="00143931">
        <w:rPr>
          <w:b/>
          <w:bCs/>
        </w:rPr>
        <w:t xml:space="preserve">(FOR </w:t>
      </w:r>
      <w:r w:rsidR="000D61EE">
        <w:rPr>
          <w:b/>
          <w:bCs/>
        </w:rPr>
        <w:t>SECURITY/</w:t>
      </w:r>
      <w:r>
        <w:rPr>
          <w:b/>
          <w:bCs/>
        </w:rPr>
        <w:t xml:space="preserve">Housekeeping </w:t>
      </w:r>
      <w:r w:rsidRPr="00143931">
        <w:rPr>
          <w:b/>
          <w:bCs/>
        </w:rPr>
        <w:t>Services</w:t>
      </w:r>
      <w:r w:rsidR="000D61EE">
        <w:rPr>
          <w:b/>
          <w:bCs/>
        </w:rPr>
        <w:t xml:space="preserve">/SUB STAFF/ </w:t>
      </w:r>
      <w:proofErr w:type="gramStart"/>
      <w:r w:rsidR="000D61EE">
        <w:rPr>
          <w:b/>
          <w:bCs/>
        </w:rPr>
        <w:t xml:space="preserve">MALI </w:t>
      </w:r>
      <w:r w:rsidRPr="00143931">
        <w:rPr>
          <w:b/>
          <w:bCs/>
        </w:rPr>
        <w:t>)</w:t>
      </w:r>
      <w:proofErr w:type="gramEnd"/>
    </w:p>
    <w:p w:rsidR="008C7164" w:rsidRPr="00143931" w:rsidRDefault="008C7164" w:rsidP="008C7164">
      <w:pPr>
        <w:spacing w:after="0" w:line="240" w:lineRule="auto"/>
        <w:jc w:val="center"/>
        <w:rPr>
          <w:b/>
          <w:bCs/>
        </w:rPr>
      </w:pPr>
      <w:r>
        <w:rPr>
          <w:b/>
          <w:bCs/>
        </w:rPr>
        <w:t xml:space="preserve">(To be enclosed with Technical Bid i.e.  </w:t>
      </w:r>
      <w:r w:rsidR="00FA7581">
        <w:rPr>
          <w:b/>
          <w:bCs/>
        </w:rPr>
        <w:t>A</w:t>
      </w:r>
      <w:r>
        <w:rPr>
          <w:b/>
          <w:bCs/>
        </w:rPr>
        <w:t>nnexure A)</w:t>
      </w:r>
    </w:p>
    <w:p w:rsidR="008C7164" w:rsidRDefault="008C7164" w:rsidP="008C7164">
      <w:pPr>
        <w:spacing w:after="0" w:line="240" w:lineRule="auto"/>
        <w:jc w:val="both"/>
      </w:pPr>
    </w:p>
    <w:p w:rsidR="008C7164" w:rsidRDefault="008C7164" w:rsidP="008C7164">
      <w:pPr>
        <w:spacing w:after="0" w:line="240" w:lineRule="auto"/>
        <w:jc w:val="both"/>
      </w:pPr>
      <w:r>
        <w:t xml:space="preserve">To </w:t>
      </w:r>
    </w:p>
    <w:p w:rsidR="008C7164" w:rsidRDefault="008C7164" w:rsidP="008C7164">
      <w:pPr>
        <w:spacing w:after="0" w:line="240" w:lineRule="auto"/>
        <w:jc w:val="both"/>
      </w:pPr>
      <w:r>
        <w:t>The Principal</w:t>
      </w:r>
    </w:p>
    <w:p w:rsidR="008C7164" w:rsidRDefault="008C7164" w:rsidP="008C7164">
      <w:pPr>
        <w:spacing w:after="0" w:line="240" w:lineRule="auto"/>
        <w:jc w:val="both"/>
      </w:pPr>
      <w:r>
        <w:t>Kendriya Vidyalaya</w:t>
      </w:r>
    </w:p>
    <w:p w:rsidR="008C7164" w:rsidRDefault="000D61EE" w:rsidP="008C7164">
      <w:pPr>
        <w:spacing w:after="0" w:line="240" w:lineRule="auto"/>
        <w:jc w:val="both"/>
      </w:pPr>
      <w:r>
        <w:t>SHALIMARBAGH</w:t>
      </w:r>
    </w:p>
    <w:p w:rsidR="000D61EE" w:rsidRDefault="000D61EE" w:rsidP="008C7164">
      <w:pPr>
        <w:spacing w:after="0" w:line="240" w:lineRule="auto"/>
        <w:jc w:val="both"/>
      </w:pPr>
      <w:r>
        <w:t>DELHI-110088</w:t>
      </w:r>
    </w:p>
    <w:p w:rsidR="008C7164" w:rsidRDefault="008C7164" w:rsidP="008C7164">
      <w:pPr>
        <w:spacing w:after="0" w:line="240" w:lineRule="auto"/>
        <w:jc w:val="both"/>
      </w:pPr>
    </w:p>
    <w:p w:rsidR="008C7164" w:rsidRDefault="008C7164" w:rsidP="008C7164">
      <w:pPr>
        <w:spacing w:after="0" w:line="240" w:lineRule="auto"/>
        <w:jc w:val="both"/>
      </w:pPr>
      <w:r>
        <w:t>Sir,</w:t>
      </w:r>
    </w:p>
    <w:p w:rsidR="008C7164" w:rsidRDefault="008C7164" w:rsidP="008C7164">
      <w:pPr>
        <w:spacing w:after="0" w:line="240" w:lineRule="auto"/>
        <w:jc w:val="both"/>
      </w:pPr>
    </w:p>
    <w:p w:rsidR="008C7164" w:rsidRPr="00DE371E" w:rsidRDefault="008C7164" w:rsidP="008C7164">
      <w:pPr>
        <w:spacing w:after="0" w:line="240" w:lineRule="auto"/>
        <w:jc w:val="both"/>
        <w:rPr>
          <w:rFonts w:cs="Arial Unicode MS"/>
        </w:rPr>
      </w:pPr>
      <w:r>
        <w:t>This has reference to your Quotation/tender dated ____________</w:t>
      </w:r>
      <w:proofErr w:type="gramStart"/>
      <w:r>
        <w:t>_  inviting</w:t>
      </w:r>
      <w:proofErr w:type="gramEnd"/>
      <w:r>
        <w:t xml:space="preserve"> sealed tender for contract of </w:t>
      </w:r>
      <w:r>
        <w:rPr>
          <w:b/>
          <w:bCs/>
        </w:rPr>
        <w:t>Housekeeping</w:t>
      </w:r>
      <w:r w:rsidR="000D61EE">
        <w:rPr>
          <w:b/>
          <w:bCs/>
        </w:rPr>
        <w:t xml:space="preserve">/SECURITY/SUB STAFF/MALI </w:t>
      </w:r>
      <w:r>
        <w:t xml:space="preserve"> for the period of twelve months.</w:t>
      </w:r>
    </w:p>
    <w:p w:rsidR="008C7164" w:rsidRDefault="008C7164" w:rsidP="008C7164">
      <w:pPr>
        <w:spacing w:after="0" w:line="240" w:lineRule="auto"/>
        <w:jc w:val="both"/>
      </w:pPr>
      <w:r>
        <w:t>Tender is hereby submitted for award of contract as per terms and conditions given by the School.  The brief resume of the firm/company is as given below:</w:t>
      </w:r>
    </w:p>
    <w:p w:rsidR="008C7164" w:rsidRDefault="008C7164" w:rsidP="008C7164">
      <w:pPr>
        <w:spacing w:after="0" w:line="240" w:lineRule="auto"/>
        <w:jc w:val="both"/>
      </w:pPr>
    </w:p>
    <w:p w:rsidR="008C7164" w:rsidRDefault="008C7164" w:rsidP="008C0770">
      <w:pPr>
        <w:spacing w:after="0" w:line="360" w:lineRule="auto"/>
        <w:jc w:val="both"/>
      </w:pPr>
      <w:r>
        <w:t>1. Name of the applicant/company_____________________________</w:t>
      </w:r>
    </w:p>
    <w:p w:rsidR="008C7164" w:rsidRDefault="008C7164" w:rsidP="008C0770">
      <w:pPr>
        <w:spacing w:after="0" w:line="360" w:lineRule="auto"/>
        <w:jc w:val="both"/>
      </w:pPr>
      <w:r>
        <w:t xml:space="preserve">2. Full address ____________________________________________ </w:t>
      </w:r>
    </w:p>
    <w:p w:rsidR="008C7164" w:rsidRDefault="008C7164" w:rsidP="008C0770">
      <w:pPr>
        <w:spacing w:after="0" w:line="360" w:lineRule="auto"/>
        <w:jc w:val="both"/>
      </w:pPr>
      <w:r>
        <w:t>3. Telephone No. (s) _______________________________________</w:t>
      </w:r>
    </w:p>
    <w:p w:rsidR="008C7164" w:rsidRDefault="008C7164" w:rsidP="008C0770">
      <w:pPr>
        <w:spacing w:after="0" w:line="360" w:lineRule="auto"/>
        <w:jc w:val="both"/>
      </w:pPr>
      <w:proofErr w:type="gramStart"/>
      <w:r>
        <w:t>4.Constitution</w:t>
      </w:r>
      <w:proofErr w:type="gramEnd"/>
      <w:r>
        <w:t>_____________________________________________</w:t>
      </w:r>
    </w:p>
    <w:p w:rsidR="008C7164" w:rsidRDefault="008C7164" w:rsidP="008C0770">
      <w:pPr>
        <w:spacing w:after="0" w:line="360" w:lineRule="auto"/>
        <w:jc w:val="both"/>
      </w:pPr>
      <w:r>
        <w:t xml:space="preserve">   (Whether individual/Firm/Company/Co-op.</w:t>
      </w:r>
      <w:r w:rsidR="00FA7581">
        <w:t xml:space="preserve"> </w:t>
      </w:r>
      <w:r>
        <w:t>Society)</w:t>
      </w:r>
    </w:p>
    <w:p w:rsidR="008C7164" w:rsidRDefault="008C7164" w:rsidP="008C0770">
      <w:pPr>
        <w:spacing w:after="0" w:line="360" w:lineRule="auto"/>
        <w:jc w:val="both"/>
      </w:pPr>
      <w:r>
        <w:t xml:space="preserve">5. Date of Establishment &amp; Regd. No.__________________________ </w:t>
      </w:r>
    </w:p>
    <w:p w:rsidR="008C7164" w:rsidRDefault="008C7164" w:rsidP="008C0770">
      <w:pPr>
        <w:spacing w:after="0" w:line="360" w:lineRule="auto"/>
        <w:jc w:val="both"/>
      </w:pPr>
      <w:r>
        <w:t xml:space="preserve">6. Tax &amp; Other </w:t>
      </w:r>
      <w:proofErr w:type="spellStart"/>
      <w:r>
        <w:t>Regn</w:t>
      </w:r>
      <w:proofErr w:type="spellEnd"/>
      <w:r>
        <w:t>. Nos.___________________________________</w:t>
      </w:r>
    </w:p>
    <w:p w:rsidR="008C7164" w:rsidRDefault="008C7164" w:rsidP="00583339">
      <w:pPr>
        <w:spacing w:after="0" w:line="360" w:lineRule="auto"/>
        <w:ind w:firstLine="720"/>
        <w:jc w:val="both"/>
      </w:pPr>
      <w:r>
        <w:t xml:space="preserve">  </w:t>
      </w:r>
      <w:proofErr w:type="gramStart"/>
      <w:r w:rsidR="00583339">
        <w:t>(</w:t>
      </w:r>
      <w:r>
        <w:t xml:space="preserve"> i</w:t>
      </w:r>
      <w:proofErr w:type="gramEnd"/>
      <w:r>
        <w:t xml:space="preserve">) </w:t>
      </w:r>
      <w:r w:rsidR="00583339">
        <w:tab/>
      </w:r>
      <w:r>
        <w:t xml:space="preserve">GST </w:t>
      </w:r>
      <w:proofErr w:type="spellStart"/>
      <w:r>
        <w:t>Regn</w:t>
      </w:r>
      <w:proofErr w:type="spellEnd"/>
      <w:r>
        <w:t xml:space="preserve">. No.__________________ </w:t>
      </w:r>
    </w:p>
    <w:p w:rsidR="008C7164" w:rsidRDefault="008C7164" w:rsidP="008C0770">
      <w:pPr>
        <w:spacing w:after="0" w:line="360" w:lineRule="auto"/>
        <w:jc w:val="both"/>
      </w:pPr>
      <w:r>
        <w:t xml:space="preserve"> </w:t>
      </w:r>
      <w:r w:rsidR="00583339">
        <w:tab/>
        <w:t xml:space="preserve"> </w:t>
      </w:r>
      <w:r>
        <w:t xml:space="preserve"> (ii) </w:t>
      </w:r>
      <w:r w:rsidR="00583339">
        <w:tab/>
      </w:r>
      <w:r>
        <w:t xml:space="preserve">Income </w:t>
      </w:r>
      <w:proofErr w:type="gramStart"/>
      <w:r>
        <w:t xml:space="preserve">Tax </w:t>
      </w:r>
      <w:r w:rsidRPr="003A1C1A">
        <w:t xml:space="preserve"> </w:t>
      </w:r>
      <w:r>
        <w:t>PAN</w:t>
      </w:r>
      <w:proofErr w:type="gramEnd"/>
      <w:r>
        <w:t xml:space="preserve"> no___________ </w:t>
      </w:r>
    </w:p>
    <w:p w:rsidR="008C7164" w:rsidRDefault="008C7164" w:rsidP="008C0770">
      <w:pPr>
        <w:spacing w:after="0" w:line="360" w:lineRule="auto"/>
        <w:jc w:val="both"/>
      </w:pPr>
      <w:r>
        <w:t xml:space="preserve"> </w:t>
      </w:r>
      <w:r w:rsidR="00583339">
        <w:tab/>
        <w:t xml:space="preserve"> </w:t>
      </w:r>
      <w:r>
        <w:t xml:space="preserve"> </w:t>
      </w:r>
      <w:r w:rsidR="00583339">
        <w:t>(</w:t>
      </w:r>
      <w:r>
        <w:t xml:space="preserve">iii) </w:t>
      </w:r>
      <w:r w:rsidR="00583339">
        <w:tab/>
      </w:r>
      <w:r>
        <w:t xml:space="preserve">PF </w:t>
      </w:r>
      <w:proofErr w:type="spellStart"/>
      <w:r>
        <w:t>Regn</w:t>
      </w:r>
      <w:proofErr w:type="spellEnd"/>
      <w:r>
        <w:t xml:space="preserve">. No. _____________  </w:t>
      </w:r>
    </w:p>
    <w:p w:rsidR="008C7164" w:rsidRDefault="008C7164" w:rsidP="008C0770">
      <w:pPr>
        <w:spacing w:after="0" w:line="360" w:lineRule="auto"/>
        <w:jc w:val="both"/>
      </w:pPr>
      <w:r>
        <w:t xml:space="preserve"> </w:t>
      </w:r>
      <w:r w:rsidR="00583339">
        <w:tab/>
        <w:t xml:space="preserve">  </w:t>
      </w:r>
      <w:r>
        <w:t xml:space="preserve">(iv) </w:t>
      </w:r>
      <w:r w:rsidR="00583339">
        <w:tab/>
      </w:r>
      <w:r>
        <w:t xml:space="preserve">ESI </w:t>
      </w:r>
      <w:proofErr w:type="spellStart"/>
      <w:r>
        <w:t>Reg</w:t>
      </w:r>
      <w:proofErr w:type="spellEnd"/>
      <w:r>
        <w:t xml:space="preserve"> No._____________</w:t>
      </w:r>
    </w:p>
    <w:p w:rsidR="00583339" w:rsidRDefault="00583339" w:rsidP="00583339">
      <w:pPr>
        <w:spacing w:after="0" w:line="360" w:lineRule="auto"/>
        <w:ind w:left="720" w:hanging="720"/>
        <w:jc w:val="both"/>
      </w:pPr>
      <w:r>
        <w:t xml:space="preserve">   </w:t>
      </w:r>
      <w:r>
        <w:tab/>
        <w:t xml:space="preserve">  (v)  </w:t>
      </w:r>
      <w:r>
        <w:tab/>
      </w:r>
      <w:proofErr w:type="spellStart"/>
      <w:r>
        <w:t>Liscence</w:t>
      </w:r>
      <w:proofErr w:type="spellEnd"/>
      <w:r>
        <w:t xml:space="preserve"> obtained from the concerned </w:t>
      </w:r>
      <w:proofErr w:type="spellStart"/>
      <w:r>
        <w:t>deptt</w:t>
      </w:r>
      <w:proofErr w:type="spellEnd"/>
      <w:r>
        <w:t xml:space="preserve"> of </w:t>
      </w:r>
      <w:r w:rsidR="00C24FD5">
        <w:t>Delhi</w:t>
      </w:r>
      <w:r>
        <w:t xml:space="preserve"> for running the business of </w:t>
      </w:r>
      <w:proofErr w:type="spellStart"/>
      <w:r>
        <w:t>pvt</w:t>
      </w:r>
      <w:proofErr w:type="spellEnd"/>
      <w:r>
        <w:t xml:space="preserve"> security agency in        NCT of Delhi under PSARA </w:t>
      </w:r>
    </w:p>
    <w:p w:rsidR="008C7164" w:rsidRDefault="008C7164" w:rsidP="008C0770">
      <w:pPr>
        <w:spacing w:after="0" w:line="360" w:lineRule="auto"/>
        <w:ind w:left="720" w:hanging="720"/>
        <w:jc w:val="both"/>
      </w:pPr>
      <w:r>
        <w:t>7. No. of years of experience (please attach separate sheet) ________________.</w:t>
      </w:r>
    </w:p>
    <w:p w:rsidR="008C7164" w:rsidRDefault="008C7164" w:rsidP="008C0770">
      <w:pPr>
        <w:spacing w:after="0" w:line="360" w:lineRule="auto"/>
      </w:pPr>
      <w:r>
        <w:t xml:space="preserve">8. Earnest Money/Bid Security, </w:t>
      </w:r>
      <w:proofErr w:type="spellStart"/>
      <w:r>
        <w:t>Rs</w:t>
      </w:r>
      <w:proofErr w:type="spellEnd"/>
      <w:r>
        <w:t xml:space="preserve"> </w:t>
      </w:r>
      <w:r w:rsidR="000D61EE">
        <w:t>60</w:t>
      </w:r>
      <w:r>
        <w:t xml:space="preserve">,000/- </w:t>
      </w:r>
      <w:proofErr w:type="gramStart"/>
      <w:r>
        <w:t xml:space="preserve">( </w:t>
      </w:r>
      <w:proofErr w:type="spellStart"/>
      <w:r>
        <w:t>Rs</w:t>
      </w:r>
      <w:proofErr w:type="spellEnd"/>
      <w:proofErr w:type="gramEnd"/>
      <w:r>
        <w:t xml:space="preserve">. </w:t>
      </w:r>
      <w:r w:rsidR="000D61EE">
        <w:t>SIXTY</w:t>
      </w:r>
      <w:r w:rsidR="00325394">
        <w:t xml:space="preserve"> thousand</w:t>
      </w:r>
      <w:r>
        <w:t xml:space="preserve"> only) vide </w:t>
      </w:r>
      <w:r w:rsidRPr="000003CE">
        <w:rPr>
          <w:color w:val="000000"/>
        </w:rPr>
        <w:t>D</w:t>
      </w:r>
      <w:r>
        <w:rPr>
          <w:color w:val="000000"/>
        </w:rPr>
        <w:t>emand Draft</w:t>
      </w:r>
      <w:r>
        <w:t xml:space="preserve"> No. </w:t>
      </w:r>
      <w:r w:rsidR="00325394">
        <w:t>__________</w:t>
      </w:r>
      <w:r>
        <w:t xml:space="preserve">                     </w:t>
      </w:r>
      <w:r w:rsidR="00325394">
        <w:t>dated _____________.</w:t>
      </w:r>
    </w:p>
    <w:p w:rsidR="008C7164" w:rsidRDefault="008C7164" w:rsidP="008C0770">
      <w:pPr>
        <w:spacing w:after="0" w:line="360" w:lineRule="auto"/>
        <w:jc w:val="both"/>
      </w:pPr>
      <w:r>
        <w:t xml:space="preserve">9. Detailed specification of the work and terms &amp; conditions are annexed herewith. I/We declare that the above information with annexure is true to the best of my knowledge. </w:t>
      </w:r>
      <w:proofErr w:type="gramStart"/>
      <w:r>
        <w:t>In the event of the contract being awarded to me/us.</w:t>
      </w:r>
      <w:proofErr w:type="gramEnd"/>
      <w:r>
        <w:t xml:space="preserve"> I/We undertake to abide by the terms and conditions given with the tender form and in the advertisement</w:t>
      </w:r>
    </w:p>
    <w:p w:rsidR="008C7164" w:rsidRDefault="008C7164" w:rsidP="008C7164">
      <w:pPr>
        <w:spacing w:after="0" w:line="240" w:lineRule="auto"/>
        <w:jc w:val="both"/>
      </w:pPr>
    </w:p>
    <w:p w:rsidR="008C7164" w:rsidRDefault="008C7164" w:rsidP="008C7164">
      <w:pPr>
        <w:spacing w:after="0" w:line="240" w:lineRule="auto"/>
        <w:jc w:val="both"/>
      </w:pPr>
    </w:p>
    <w:p w:rsidR="008C7164" w:rsidRDefault="008C7164" w:rsidP="008C7164">
      <w:pPr>
        <w:spacing w:after="0" w:line="240" w:lineRule="auto"/>
        <w:jc w:val="both"/>
      </w:pPr>
      <w:r>
        <w:t>Date:</w:t>
      </w:r>
    </w:p>
    <w:p w:rsidR="008C7164" w:rsidRDefault="008C7164" w:rsidP="008C7164">
      <w:pPr>
        <w:spacing w:after="0" w:line="240" w:lineRule="auto"/>
        <w:jc w:val="both"/>
      </w:pPr>
      <w:r>
        <w:t>Place:</w:t>
      </w:r>
      <w:r w:rsidRPr="001757F1">
        <w:t xml:space="preserve"> </w:t>
      </w:r>
      <w:r>
        <w:t xml:space="preserve">                                                             </w:t>
      </w:r>
      <w:r w:rsidR="00D96F98">
        <w:tab/>
      </w:r>
      <w:r w:rsidR="00D96F98">
        <w:tab/>
      </w:r>
      <w:r w:rsidR="00D96F98">
        <w:tab/>
      </w:r>
      <w:r>
        <w:t xml:space="preserve"> Signature of the bidder with stamp.</w:t>
      </w:r>
    </w:p>
    <w:p w:rsidR="008C7164" w:rsidRDefault="008C7164" w:rsidP="008C7164">
      <w:pPr>
        <w:spacing w:after="0" w:line="240" w:lineRule="auto"/>
        <w:jc w:val="both"/>
      </w:pPr>
      <w:r>
        <w:t xml:space="preserve">                       </w:t>
      </w:r>
    </w:p>
    <w:p w:rsidR="008C7164" w:rsidRDefault="008C7164" w:rsidP="008C7164">
      <w:pPr>
        <w:spacing w:after="0" w:line="240" w:lineRule="auto"/>
        <w:jc w:val="both"/>
      </w:pPr>
    </w:p>
    <w:p w:rsidR="008C7164" w:rsidRDefault="008C7164" w:rsidP="008C7164">
      <w:pPr>
        <w:spacing w:after="0" w:line="240" w:lineRule="auto"/>
        <w:jc w:val="both"/>
      </w:pPr>
    </w:p>
    <w:p w:rsidR="008C7164" w:rsidRDefault="008C7164" w:rsidP="008C7164">
      <w:pPr>
        <w:spacing w:after="0" w:line="240" w:lineRule="auto"/>
        <w:jc w:val="both"/>
      </w:pPr>
    </w:p>
    <w:p w:rsidR="008C7164" w:rsidRDefault="008C7164" w:rsidP="008C7164">
      <w:pPr>
        <w:spacing w:after="0" w:line="240" w:lineRule="auto"/>
        <w:jc w:val="both"/>
      </w:pPr>
    </w:p>
    <w:p w:rsidR="008C7164" w:rsidRDefault="008C7164" w:rsidP="008C7164">
      <w:pPr>
        <w:spacing w:after="0" w:line="240" w:lineRule="auto"/>
        <w:jc w:val="both"/>
      </w:pPr>
    </w:p>
    <w:p w:rsidR="008C7164" w:rsidRDefault="00F029CF" w:rsidP="008C7164">
      <w:pPr>
        <w:jc w:val="center"/>
        <w:rPr>
          <w:b/>
          <w:u w:val="single"/>
        </w:rPr>
      </w:pPr>
      <w:r>
        <w:rPr>
          <w:b/>
          <w:u w:val="single"/>
        </w:rPr>
        <w:t>K</w:t>
      </w:r>
      <w:r w:rsidR="008C7164">
        <w:rPr>
          <w:b/>
          <w:u w:val="single"/>
        </w:rPr>
        <w:t>EDNRIYA VIDYALAYA</w:t>
      </w:r>
      <w:proofErr w:type="gramStart"/>
      <w:r w:rsidR="008C7164">
        <w:rPr>
          <w:b/>
          <w:u w:val="single"/>
        </w:rPr>
        <w:t xml:space="preserve">,  </w:t>
      </w:r>
      <w:r w:rsidR="000D61EE">
        <w:rPr>
          <w:b/>
          <w:u w:val="single"/>
        </w:rPr>
        <w:t>SHALIMARBAGH</w:t>
      </w:r>
      <w:proofErr w:type="gramEnd"/>
      <w:r w:rsidR="000D61EE">
        <w:rPr>
          <w:b/>
          <w:u w:val="single"/>
        </w:rPr>
        <w:t xml:space="preserve"> DELHI-110088</w:t>
      </w:r>
    </w:p>
    <w:p w:rsidR="008C7164" w:rsidRPr="00583339" w:rsidRDefault="008C7164" w:rsidP="008C7164">
      <w:pPr>
        <w:jc w:val="both"/>
        <w:rPr>
          <w:sz w:val="32"/>
          <w:szCs w:val="32"/>
        </w:rPr>
      </w:pPr>
      <w:r w:rsidRPr="00583339">
        <w:rPr>
          <w:sz w:val="32"/>
          <w:szCs w:val="32"/>
        </w:rPr>
        <w:tab/>
      </w:r>
      <w:r w:rsidRPr="00583339">
        <w:rPr>
          <w:sz w:val="32"/>
          <w:szCs w:val="32"/>
        </w:rPr>
        <w:tab/>
      </w:r>
      <w:r w:rsidRPr="00583339">
        <w:rPr>
          <w:sz w:val="32"/>
          <w:szCs w:val="32"/>
        </w:rPr>
        <w:tab/>
      </w:r>
      <w:r w:rsidRPr="00583339">
        <w:rPr>
          <w:sz w:val="32"/>
          <w:szCs w:val="32"/>
        </w:rPr>
        <w:tab/>
      </w:r>
      <w:r w:rsidRPr="00583339">
        <w:rPr>
          <w:sz w:val="32"/>
          <w:szCs w:val="32"/>
        </w:rPr>
        <w:tab/>
      </w:r>
      <w:r w:rsidRPr="00583339">
        <w:rPr>
          <w:sz w:val="32"/>
          <w:szCs w:val="32"/>
        </w:rPr>
        <w:tab/>
      </w:r>
      <w:r w:rsidRPr="00583339">
        <w:rPr>
          <w:sz w:val="32"/>
          <w:szCs w:val="32"/>
        </w:rPr>
        <w:tab/>
      </w:r>
      <w:r w:rsidRPr="00583339">
        <w:rPr>
          <w:sz w:val="32"/>
          <w:szCs w:val="32"/>
        </w:rPr>
        <w:tab/>
      </w:r>
      <w:r w:rsidRPr="00583339">
        <w:rPr>
          <w:sz w:val="32"/>
          <w:szCs w:val="32"/>
        </w:rPr>
        <w:tab/>
      </w:r>
      <w:r w:rsidRPr="00583339">
        <w:rPr>
          <w:sz w:val="32"/>
          <w:szCs w:val="32"/>
        </w:rPr>
        <w:tab/>
        <w:t>Annexure - A</w:t>
      </w:r>
    </w:p>
    <w:p w:rsidR="008C7164" w:rsidRPr="00583339" w:rsidRDefault="008C7164" w:rsidP="008C7164">
      <w:pPr>
        <w:jc w:val="center"/>
        <w:rPr>
          <w:rFonts w:ascii="Arial" w:hAnsi="Arial" w:cs="Arial"/>
          <w:sz w:val="24"/>
          <w:szCs w:val="24"/>
        </w:rPr>
      </w:pPr>
      <w:r w:rsidRPr="00583339">
        <w:rPr>
          <w:rFonts w:ascii="Arial" w:hAnsi="Arial" w:cs="Arial"/>
          <w:b/>
          <w:sz w:val="24"/>
          <w:szCs w:val="24"/>
        </w:rPr>
        <w:t xml:space="preserve">Technical Bid of </w:t>
      </w:r>
      <w:r w:rsidR="000D61EE" w:rsidRPr="00583339">
        <w:rPr>
          <w:rFonts w:ascii="Arial" w:hAnsi="Arial" w:cs="Arial"/>
          <w:b/>
          <w:sz w:val="24"/>
          <w:szCs w:val="24"/>
        </w:rPr>
        <w:t>SECURITY/</w:t>
      </w:r>
      <w:r w:rsidRPr="00583339">
        <w:rPr>
          <w:rFonts w:ascii="Arial" w:hAnsi="Arial" w:cs="Arial"/>
          <w:b/>
          <w:sz w:val="24"/>
          <w:szCs w:val="24"/>
        </w:rPr>
        <w:t>Housekeeping</w:t>
      </w:r>
      <w:r w:rsidR="000D61EE" w:rsidRPr="00583339">
        <w:rPr>
          <w:rFonts w:ascii="Arial" w:hAnsi="Arial" w:cs="Arial"/>
          <w:b/>
          <w:sz w:val="24"/>
          <w:szCs w:val="24"/>
        </w:rPr>
        <w:t>/SUB STAFF/MALI</w:t>
      </w:r>
      <w:r w:rsidRPr="00583339">
        <w:rPr>
          <w:rFonts w:ascii="Arial" w:hAnsi="Arial" w:cs="Arial"/>
          <w:b/>
          <w:sz w:val="24"/>
          <w:szCs w:val="24"/>
        </w:rPr>
        <w:t xml:space="preserve"> Service</w:t>
      </w:r>
    </w:p>
    <w:p w:rsidR="008C7164" w:rsidRDefault="008C7164" w:rsidP="008C7164">
      <w:pPr>
        <w:jc w:val="both"/>
        <w:rPr>
          <w:rFonts w:cs="Calibri"/>
        </w:rPr>
      </w:pPr>
      <w:r w:rsidRPr="00E24EAD">
        <w:rPr>
          <w:rFonts w:cs="Calibri"/>
        </w:rPr>
        <w:t xml:space="preserve">The bidder shall furnish the </w:t>
      </w:r>
      <w:proofErr w:type="spellStart"/>
      <w:r>
        <w:rPr>
          <w:rFonts w:cs="Calibri"/>
        </w:rPr>
        <w:t>self attested</w:t>
      </w:r>
      <w:proofErr w:type="spellEnd"/>
      <w:r>
        <w:rPr>
          <w:rFonts w:cs="Calibri"/>
        </w:rPr>
        <w:t xml:space="preserve"> photocopies of the </w:t>
      </w:r>
      <w:r w:rsidRPr="00E24EAD">
        <w:rPr>
          <w:rFonts w:cs="Calibri"/>
        </w:rPr>
        <w:t>following documents:-</w:t>
      </w:r>
    </w:p>
    <w:p w:rsidR="008C7164" w:rsidRDefault="008C7164" w:rsidP="008C7164">
      <w:pPr>
        <w:jc w:val="both"/>
        <w:rPr>
          <w:rFonts w:cs="Calibri"/>
        </w:rPr>
      </w:pPr>
      <w:r w:rsidRPr="008D3571">
        <w:rPr>
          <w:rFonts w:cs="Calibri"/>
        </w:rPr>
        <w:t>1.</w:t>
      </w:r>
      <w:r w:rsidR="009E08FB">
        <w:rPr>
          <w:rFonts w:cs="Calibri"/>
        </w:rPr>
        <w:tab/>
      </w:r>
      <w:r>
        <w:rPr>
          <w:rFonts w:cs="Calibri"/>
        </w:rPr>
        <w:t>GST</w:t>
      </w:r>
      <w:r w:rsidRPr="00E24EAD">
        <w:rPr>
          <w:rFonts w:cs="Calibri"/>
        </w:rPr>
        <w:t xml:space="preserve"> Registration Certificate</w:t>
      </w:r>
    </w:p>
    <w:p w:rsidR="008C7164" w:rsidRDefault="008C7164" w:rsidP="008C7164">
      <w:pPr>
        <w:jc w:val="both"/>
        <w:rPr>
          <w:rFonts w:cs="Calibri"/>
        </w:rPr>
      </w:pPr>
      <w:r>
        <w:rPr>
          <w:rFonts w:cs="Calibri"/>
        </w:rPr>
        <w:t>2.</w:t>
      </w:r>
      <w:r w:rsidR="009E08FB">
        <w:rPr>
          <w:rFonts w:cs="Calibri"/>
        </w:rPr>
        <w:tab/>
      </w:r>
      <w:r w:rsidRPr="00E24EAD">
        <w:rPr>
          <w:rFonts w:cs="Calibri"/>
        </w:rPr>
        <w:t xml:space="preserve">Income Tax </w:t>
      </w:r>
      <w:r>
        <w:rPr>
          <w:rFonts w:cs="Calibri"/>
        </w:rPr>
        <w:t xml:space="preserve">registration </w:t>
      </w:r>
      <w:r w:rsidRPr="00E24EAD">
        <w:rPr>
          <w:rFonts w:cs="Calibri"/>
        </w:rPr>
        <w:t>Certificate (Please quote PAN ………………..)</w:t>
      </w:r>
    </w:p>
    <w:p w:rsidR="008C7164" w:rsidRDefault="008C7164" w:rsidP="008C7164">
      <w:pPr>
        <w:jc w:val="both"/>
        <w:rPr>
          <w:rFonts w:cs="Calibri"/>
        </w:rPr>
      </w:pPr>
      <w:r>
        <w:rPr>
          <w:rFonts w:cs="Calibri"/>
        </w:rPr>
        <w:t xml:space="preserve">3. </w:t>
      </w:r>
      <w:r w:rsidR="009E08FB">
        <w:rPr>
          <w:rFonts w:cs="Calibri"/>
        </w:rPr>
        <w:tab/>
      </w:r>
      <w:r>
        <w:rPr>
          <w:rFonts w:cs="Calibri"/>
        </w:rPr>
        <w:t>ESI registration No………………………………</w:t>
      </w:r>
    </w:p>
    <w:p w:rsidR="008C7164" w:rsidRDefault="008C7164" w:rsidP="008C7164">
      <w:pPr>
        <w:jc w:val="both"/>
        <w:rPr>
          <w:rFonts w:cs="Calibri"/>
        </w:rPr>
      </w:pPr>
      <w:r>
        <w:rPr>
          <w:rFonts w:cs="Calibri"/>
        </w:rPr>
        <w:t xml:space="preserve">4. </w:t>
      </w:r>
      <w:r w:rsidR="009E08FB">
        <w:rPr>
          <w:rFonts w:cs="Calibri"/>
        </w:rPr>
        <w:tab/>
      </w:r>
      <w:r>
        <w:rPr>
          <w:rFonts w:cs="Calibri"/>
        </w:rPr>
        <w:t>P.F. registration No…………………………….</w:t>
      </w:r>
    </w:p>
    <w:p w:rsidR="008C7164" w:rsidRDefault="009E08FB" w:rsidP="009E08FB">
      <w:pPr>
        <w:spacing w:after="0" w:line="240" w:lineRule="auto"/>
        <w:ind w:left="720" w:hanging="720"/>
        <w:jc w:val="both"/>
        <w:rPr>
          <w:rFonts w:cs="Calibri"/>
        </w:rPr>
      </w:pPr>
      <w:r>
        <w:rPr>
          <w:rFonts w:cs="Calibri"/>
        </w:rPr>
        <w:t>5.</w:t>
      </w:r>
      <w:r>
        <w:rPr>
          <w:rFonts w:cs="Calibri"/>
        </w:rPr>
        <w:tab/>
      </w:r>
      <w:r w:rsidR="008C7164">
        <w:rPr>
          <w:rFonts w:cs="Calibri"/>
        </w:rPr>
        <w:t>Enclosed satisfactory performance report from the client/organizations, where</w:t>
      </w:r>
      <w:r w:rsidR="00411F7C">
        <w:rPr>
          <w:rFonts w:cs="Calibri"/>
        </w:rPr>
        <w:t xml:space="preserve"> </w:t>
      </w:r>
      <w:r w:rsidR="008C7164">
        <w:rPr>
          <w:rFonts w:cs="Calibri"/>
        </w:rPr>
        <w:t xml:space="preserve">services/supplies have </w:t>
      </w:r>
      <w:r w:rsidR="00411F7C">
        <w:rPr>
          <w:rFonts w:cs="Calibri"/>
        </w:rPr>
        <w:t xml:space="preserve">                                                                                                                                                     </w:t>
      </w:r>
      <w:r>
        <w:rPr>
          <w:rFonts w:cs="Calibri"/>
        </w:rPr>
        <w:t xml:space="preserve">   </w:t>
      </w:r>
      <w:r w:rsidR="008C7164">
        <w:rPr>
          <w:rFonts w:cs="Calibri"/>
        </w:rPr>
        <w:t>been rendered</w:t>
      </w:r>
      <w:r w:rsidR="00830045">
        <w:rPr>
          <w:rFonts w:cs="Calibri"/>
        </w:rPr>
        <w:t>.</w:t>
      </w:r>
    </w:p>
    <w:p w:rsidR="008C7164" w:rsidRDefault="008C7164" w:rsidP="008C7164">
      <w:pPr>
        <w:spacing w:after="0" w:line="240" w:lineRule="auto"/>
        <w:jc w:val="both"/>
        <w:rPr>
          <w:rFonts w:cs="Calibri"/>
        </w:rPr>
      </w:pPr>
      <w:r>
        <w:rPr>
          <w:rFonts w:cs="Calibri"/>
        </w:rPr>
        <w:t xml:space="preserve">6. </w:t>
      </w:r>
      <w:r w:rsidR="009E08FB">
        <w:rPr>
          <w:rFonts w:cs="Calibri"/>
        </w:rPr>
        <w:tab/>
      </w:r>
      <w:r>
        <w:rPr>
          <w:rFonts w:cs="Calibri"/>
        </w:rPr>
        <w:t xml:space="preserve">Minimum Annual </w:t>
      </w:r>
      <w:proofErr w:type="spellStart"/>
      <w:r>
        <w:rPr>
          <w:rFonts w:cs="Calibri"/>
        </w:rPr>
        <w:t>turn over</w:t>
      </w:r>
      <w:proofErr w:type="spellEnd"/>
      <w:r>
        <w:rPr>
          <w:rFonts w:cs="Calibri"/>
        </w:rPr>
        <w:t xml:space="preserve"> should not be less than </w:t>
      </w:r>
      <w:r w:rsidR="000D61EE">
        <w:rPr>
          <w:rFonts w:cs="Calibri"/>
        </w:rPr>
        <w:t>5</w:t>
      </w:r>
      <w:r w:rsidR="00325394">
        <w:rPr>
          <w:rFonts w:cs="Calibri"/>
        </w:rPr>
        <w:t xml:space="preserve">0 </w:t>
      </w:r>
      <w:proofErr w:type="spellStart"/>
      <w:r w:rsidR="00325394">
        <w:rPr>
          <w:rFonts w:cs="Calibri"/>
        </w:rPr>
        <w:t>lacs</w:t>
      </w:r>
      <w:proofErr w:type="spellEnd"/>
      <w:r w:rsidR="00411F7C">
        <w:rPr>
          <w:rFonts w:cs="Calibri"/>
        </w:rPr>
        <w:t xml:space="preserve"> per annum for last five</w:t>
      </w:r>
      <w:r>
        <w:rPr>
          <w:rFonts w:cs="Calibri"/>
        </w:rPr>
        <w:t xml:space="preserve"> years. Enclosed</w:t>
      </w:r>
    </w:p>
    <w:p w:rsidR="008C7164" w:rsidRDefault="008C7164" w:rsidP="008C7164">
      <w:pPr>
        <w:spacing w:after="0" w:line="240" w:lineRule="auto"/>
        <w:jc w:val="both"/>
        <w:rPr>
          <w:rFonts w:cs="Calibri"/>
        </w:rPr>
      </w:pPr>
      <w:r>
        <w:rPr>
          <w:rFonts w:cs="Calibri"/>
        </w:rPr>
        <w:t xml:space="preserve">     </w:t>
      </w:r>
      <w:r w:rsidR="009E08FB">
        <w:rPr>
          <w:rFonts w:cs="Calibri"/>
        </w:rPr>
        <w:tab/>
      </w:r>
      <w:proofErr w:type="gramStart"/>
      <w:r>
        <w:rPr>
          <w:rFonts w:cs="Calibri"/>
        </w:rPr>
        <w:t>Relevant documents.</w:t>
      </w:r>
      <w:proofErr w:type="gramEnd"/>
    </w:p>
    <w:p w:rsidR="008C7164" w:rsidRDefault="009E08FB" w:rsidP="009E08FB">
      <w:pPr>
        <w:spacing w:after="0" w:line="240" w:lineRule="auto"/>
        <w:ind w:left="720" w:hanging="720"/>
        <w:jc w:val="both"/>
        <w:rPr>
          <w:rFonts w:cs="Calibri"/>
        </w:rPr>
      </w:pPr>
      <w:r>
        <w:rPr>
          <w:rFonts w:cs="Calibri"/>
        </w:rPr>
        <w:t>7.</w:t>
      </w:r>
      <w:r>
        <w:rPr>
          <w:rFonts w:cs="Calibri"/>
        </w:rPr>
        <w:tab/>
      </w:r>
      <w:r w:rsidR="008C7164">
        <w:rPr>
          <w:rFonts w:cs="Calibri"/>
        </w:rPr>
        <w:t>Experience of working in Government organization &amp; Educati</w:t>
      </w:r>
      <w:r w:rsidR="00411F7C">
        <w:rPr>
          <w:rFonts w:cs="Calibri"/>
        </w:rPr>
        <w:t>onal institutes at least for five</w:t>
      </w:r>
      <w:r>
        <w:rPr>
          <w:rFonts w:cs="Calibri"/>
        </w:rPr>
        <w:t xml:space="preserve"> years</w:t>
      </w:r>
      <w:r w:rsidR="008C7164">
        <w:rPr>
          <w:rFonts w:cs="Calibri"/>
        </w:rPr>
        <w:t>.</w:t>
      </w:r>
      <w:r>
        <w:rPr>
          <w:rFonts w:cs="Calibri"/>
        </w:rPr>
        <w:t xml:space="preserve"> The bidder must have successfully executed/completed at least one </w:t>
      </w:r>
      <w:r w:rsidR="00C24FD5">
        <w:rPr>
          <w:rFonts w:cs="Calibri"/>
        </w:rPr>
        <w:t>single</w:t>
      </w:r>
      <w:r>
        <w:rPr>
          <w:rFonts w:cs="Calibri"/>
        </w:rPr>
        <w:t xml:space="preserve"> order of 35 lakh or 2 orders of 25 lakh and 3 orders of 20 lakh for similar service(s) in last three years to any </w:t>
      </w:r>
      <w:proofErr w:type="gramStart"/>
      <w:r>
        <w:rPr>
          <w:rFonts w:cs="Calibri"/>
        </w:rPr>
        <w:t>Central</w:t>
      </w:r>
      <w:proofErr w:type="gramEnd"/>
      <w:r>
        <w:rPr>
          <w:rFonts w:cs="Calibri"/>
        </w:rPr>
        <w:t xml:space="preserve">/ state </w:t>
      </w:r>
      <w:proofErr w:type="spellStart"/>
      <w:r>
        <w:rPr>
          <w:rFonts w:cs="Calibri"/>
        </w:rPr>
        <w:t>Govt</w:t>
      </w:r>
      <w:proofErr w:type="spellEnd"/>
      <w:r>
        <w:rPr>
          <w:rFonts w:cs="Calibri"/>
        </w:rPr>
        <w:t xml:space="preserve"> organization/PSU/Public listed company or Institutions</w:t>
      </w:r>
    </w:p>
    <w:p w:rsidR="008C7164" w:rsidRDefault="008C7164" w:rsidP="008C7164">
      <w:pPr>
        <w:spacing w:after="0" w:line="240" w:lineRule="auto"/>
        <w:jc w:val="both"/>
        <w:rPr>
          <w:rFonts w:cs="Calibri"/>
        </w:rPr>
      </w:pPr>
      <w:r>
        <w:rPr>
          <w:rFonts w:cs="Calibri"/>
        </w:rPr>
        <w:t xml:space="preserve">8. </w:t>
      </w:r>
      <w:r w:rsidR="009E08FB">
        <w:rPr>
          <w:rFonts w:cs="Calibri"/>
        </w:rPr>
        <w:tab/>
      </w:r>
      <w:r w:rsidRPr="00B26EBE">
        <w:rPr>
          <w:rFonts w:cs="Calibri"/>
        </w:rPr>
        <w:t xml:space="preserve">Technical Bid shall be opened and examined first and if necessary, Physical verification shall be </w:t>
      </w:r>
      <w:r>
        <w:rPr>
          <w:rFonts w:cs="Calibri"/>
        </w:rPr>
        <w:t xml:space="preserve"> </w:t>
      </w:r>
    </w:p>
    <w:p w:rsidR="008C7164" w:rsidRPr="00B26EBE" w:rsidRDefault="008C7164" w:rsidP="008C7164">
      <w:pPr>
        <w:spacing w:after="0" w:line="240" w:lineRule="auto"/>
        <w:jc w:val="both"/>
        <w:rPr>
          <w:rFonts w:cs="Calibri"/>
        </w:rPr>
      </w:pPr>
      <w:r>
        <w:rPr>
          <w:rFonts w:cs="Calibri"/>
        </w:rPr>
        <w:t xml:space="preserve">      </w:t>
      </w:r>
      <w:r w:rsidR="009E08FB">
        <w:rPr>
          <w:rFonts w:cs="Calibri"/>
        </w:rPr>
        <w:tab/>
      </w:r>
      <w:proofErr w:type="gramStart"/>
      <w:r w:rsidRPr="00B26EBE">
        <w:rPr>
          <w:rFonts w:cs="Calibri"/>
        </w:rPr>
        <w:t>made</w:t>
      </w:r>
      <w:proofErr w:type="gramEnd"/>
      <w:r w:rsidRPr="00B26EBE">
        <w:rPr>
          <w:rFonts w:cs="Calibri"/>
        </w:rPr>
        <w:t xml:space="preserve"> and if found in order then only financial bid will be opened.</w:t>
      </w:r>
    </w:p>
    <w:p w:rsidR="008C7164" w:rsidRDefault="008C7164" w:rsidP="008C7164">
      <w:pPr>
        <w:spacing w:after="0" w:line="240" w:lineRule="auto"/>
        <w:jc w:val="both"/>
        <w:rPr>
          <w:rFonts w:cs="Calibri"/>
        </w:rPr>
      </w:pPr>
      <w:r>
        <w:rPr>
          <w:rFonts w:cs="Calibri"/>
        </w:rPr>
        <w:t xml:space="preserve">         </w:t>
      </w:r>
    </w:p>
    <w:p w:rsidR="008C7164" w:rsidRPr="00E24EAD" w:rsidRDefault="008C7164" w:rsidP="009E08FB">
      <w:pPr>
        <w:spacing w:after="0" w:line="240" w:lineRule="auto"/>
        <w:ind w:left="720" w:hanging="720"/>
        <w:jc w:val="both"/>
        <w:rPr>
          <w:rFonts w:cs="Calibri"/>
        </w:rPr>
      </w:pPr>
      <w:r>
        <w:rPr>
          <w:rFonts w:cs="Calibri"/>
        </w:rPr>
        <w:t xml:space="preserve">9.  </w:t>
      </w:r>
      <w:r w:rsidR="009E08FB">
        <w:rPr>
          <w:rFonts w:cs="Calibri"/>
        </w:rPr>
        <w:tab/>
      </w:r>
      <w:r w:rsidRPr="00E24EAD">
        <w:rPr>
          <w:rFonts w:cs="Calibri"/>
        </w:rPr>
        <w:t>D</w:t>
      </w:r>
      <w:r>
        <w:rPr>
          <w:rFonts w:cs="Calibri"/>
        </w:rPr>
        <w:t xml:space="preserve">emand </w:t>
      </w:r>
      <w:r w:rsidRPr="00E24EAD">
        <w:rPr>
          <w:rFonts w:cs="Calibri"/>
        </w:rPr>
        <w:t>D</w:t>
      </w:r>
      <w:r>
        <w:rPr>
          <w:rFonts w:cs="Calibri"/>
        </w:rPr>
        <w:t>raft</w:t>
      </w:r>
      <w:r w:rsidRPr="00E24EAD">
        <w:rPr>
          <w:rFonts w:cs="Calibri"/>
        </w:rPr>
        <w:t xml:space="preserve"> of </w:t>
      </w:r>
      <w:proofErr w:type="spellStart"/>
      <w:r w:rsidRPr="00E24EAD">
        <w:rPr>
          <w:rFonts w:cs="Calibri"/>
        </w:rPr>
        <w:t>Rs</w:t>
      </w:r>
      <w:proofErr w:type="spellEnd"/>
      <w:r w:rsidRPr="00E24EAD">
        <w:rPr>
          <w:rFonts w:cs="Calibri"/>
        </w:rPr>
        <w:t xml:space="preserve"> </w:t>
      </w:r>
      <w:r w:rsidR="000D61EE">
        <w:rPr>
          <w:rFonts w:cs="Calibri"/>
        </w:rPr>
        <w:t>6</w:t>
      </w:r>
      <w:r w:rsidRPr="00E24EAD">
        <w:rPr>
          <w:rFonts w:cs="Calibri"/>
        </w:rPr>
        <w:t xml:space="preserve">0,000/- </w:t>
      </w:r>
      <w:r>
        <w:rPr>
          <w:rFonts w:cs="Calibri"/>
        </w:rPr>
        <w:t xml:space="preserve">in </w:t>
      </w:r>
      <w:proofErr w:type="spellStart"/>
      <w:r>
        <w:rPr>
          <w:rFonts w:cs="Calibri"/>
        </w:rPr>
        <w:t>Favour</w:t>
      </w:r>
      <w:proofErr w:type="spellEnd"/>
      <w:r>
        <w:rPr>
          <w:rFonts w:cs="Calibri"/>
        </w:rPr>
        <w:t xml:space="preserve"> </w:t>
      </w:r>
      <w:r w:rsidR="00C24FD5">
        <w:rPr>
          <w:b/>
          <w:bCs/>
          <w:color w:val="000000"/>
        </w:rPr>
        <w:t xml:space="preserve">KV, SHALIMARBAGH,  </w:t>
      </w:r>
      <w:proofErr w:type="spellStart"/>
      <w:r w:rsidR="00C24FD5">
        <w:rPr>
          <w:b/>
          <w:bCs/>
          <w:color w:val="000000"/>
        </w:rPr>
        <w:t>Vidyalaya</w:t>
      </w:r>
      <w:proofErr w:type="spellEnd"/>
      <w:r w:rsidR="00C24FD5">
        <w:rPr>
          <w:b/>
          <w:bCs/>
          <w:color w:val="000000"/>
        </w:rPr>
        <w:t xml:space="preserve"> </w:t>
      </w:r>
      <w:proofErr w:type="spellStart"/>
      <w:r w:rsidR="00C24FD5">
        <w:rPr>
          <w:b/>
          <w:bCs/>
          <w:color w:val="000000"/>
        </w:rPr>
        <w:t>Vikas</w:t>
      </w:r>
      <w:proofErr w:type="spellEnd"/>
      <w:r w:rsidR="00C24FD5">
        <w:rPr>
          <w:b/>
          <w:bCs/>
          <w:color w:val="000000"/>
        </w:rPr>
        <w:t xml:space="preserve"> </w:t>
      </w:r>
      <w:proofErr w:type="spellStart"/>
      <w:r w:rsidR="00C24FD5">
        <w:rPr>
          <w:b/>
          <w:bCs/>
          <w:color w:val="000000"/>
        </w:rPr>
        <w:t>Nidhi</w:t>
      </w:r>
      <w:proofErr w:type="spellEnd"/>
      <w:r w:rsidR="00C24FD5">
        <w:rPr>
          <w:b/>
          <w:bCs/>
          <w:color w:val="000000"/>
        </w:rPr>
        <w:t xml:space="preserve"> Account</w:t>
      </w:r>
      <w:r w:rsidR="00325394">
        <w:t xml:space="preserve">, </w:t>
      </w:r>
      <w:r>
        <w:rPr>
          <w:rFonts w:cs="Calibri"/>
        </w:rPr>
        <w:t>as Bid Security.</w:t>
      </w:r>
    </w:p>
    <w:p w:rsidR="008C7164" w:rsidRPr="00E24EAD" w:rsidRDefault="008C7164" w:rsidP="008C7164">
      <w:pPr>
        <w:ind w:left="360"/>
        <w:jc w:val="both"/>
        <w:rPr>
          <w:rFonts w:ascii="Arial" w:hAnsi="Arial" w:cs="Arial"/>
          <w:sz w:val="24"/>
          <w:szCs w:val="24"/>
        </w:rPr>
      </w:pPr>
      <w:r>
        <w:rPr>
          <w:rFonts w:ascii="Arial" w:hAnsi="Arial" w:cs="Arial"/>
          <w:b/>
          <w:sz w:val="24"/>
          <w:szCs w:val="24"/>
        </w:rPr>
        <w:br/>
      </w:r>
      <w:r w:rsidRPr="00E24EAD">
        <w:rPr>
          <w:rFonts w:ascii="Arial" w:hAnsi="Arial" w:cs="Arial"/>
          <w:b/>
          <w:sz w:val="24"/>
          <w:szCs w:val="24"/>
        </w:rPr>
        <w:t>General Terms &amp; Conditions</w:t>
      </w:r>
    </w:p>
    <w:p w:rsidR="008C7164" w:rsidRDefault="008C7164" w:rsidP="008C7164">
      <w:pPr>
        <w:spacing w:after="0" w:line="240" w:lineRule="auto"/>
        <w:ind w:left="540" w:hanging="450"/>
        <w:jc w:val="both"/>
        <w:rPr>
          <w:rFonts w:cs="Calibri"/>
        </w:rPr>
      </w:pPr>
      <w:r>
        <w:rPr>
          <w:rFonts w:cs="Calibri"/>
        </w:rPr>
        <w:t xml:space="preserve">1. </w:t>
      </w:r>
      <w:r w:rsidR="009E08FB">
        <w:rPr>
          <w:rFonts w:cs="Calibri"/>
        </w:rPr>
        <w:tab/>
      </w:r>
      <w:r w:rsidRPr="00E24EAD">
        <w:rPr>
          <w:rFonts w:cs="Calibri"/>
        </w:rPr>
        <w:t>The KV</w:t>
      </w:r>
      <w:r>
        <w:rPr>
          <w:rFonts w:cs="Calibri"/>
        </w:rPr>
        <w:t xml:space="preserve"> </w:t>
      </w:r>
      <w:proofErr w:type="spellStart"/>
      <w:r w:rsidR="000D61EE">
        <w:rPr>
          <w:rFonts w:cs="Calibri"/>
        </w:rPr>
        <w:t>SHALIMARBAGH</w:t>
      </w:r>
      <w:r w:rsidR="00325394">
        <w:rPr>
          <w:rFonts w:cs="Calibri"/>
        </w:rPr>
        <w:t>na</w:t>
      </w:r>
      <w:proofErr w:type="spellEnd"/>
      <w:r w:rsidR="00325394">
        <w:rPr>
          <w:rFonts w:cs="Calibri"/>
        </w:rPr>
        <w:t>,</w:t>
      </w:r>
      <w:r>
        <w:rPr>
          <w:rFonts w:cs="Calibri"/>
        </w:rPr>
        <w:t xml:space="preserve"> Delhi </w:t>
      </w:r>
      <w:r w:rsidRPr="00E24EAD">
        <w:rPr>
          <w:rFonts w:cs="Calibri"/>
        </w:rPr>
        <w:t>reserves the right to accept or reject any/all tenders in whole or in part without assigning any reason whatsoever.</w:t>
      </w:r>
    </w:p>
    <w:p w:rsidR="008C7164" w:rsidRPr="00E24EAD" w:rsidRDefault="008C7164" w:rsidP="008C7164">
      <w:pPr>
        <w:spacing w:after="0" w:line="240" w:lineRule="auto"/>
        <w:ind w:left="1440"/>
        <w:jc w:val="both"/>
        <w:rPr>
          <w:rFonts w:cs="Calibri"/>
        </w:rPr>
      </w:pPr>
    </w:p>
    <w:p w:rsidR="008C7164" w:rsidRPr="00E24EAD" w:rsidRDefault="008C7164" w:rsidP="009E08FB">
      <w:pPr>
        <w:ind w:left="270" w:hanging="270"/>
        <w:jc w:val="both"/>
        <w:rPr>
          <w:rFonts w:cs="Calibri"/>
        </w:rPr>
      </w:pPr>
      <w:r>
        <w:rPr>
          <w:rFonts w:cs="Calibri"/>
        </w:rPr>
        <w:t xml:space="preserve">2.  </w:t>
      </w:r>
      <w:r w:rsidR="009E08FB">
        <w:rPr>
          <w:rFonts w:cs="Calibri"/>
        </w:rPr>
        <w:tab/>
      </w:r>
      <w:r w:rsidRPr="00E24EAD">
        <w:rPr>
          <w:rFonts w:cs="Calibri"/>
        </w:rPr>
        <w:t>Sub-tendering of the job will not be allowed.</w:t>
      </w:r>
      <w:r w:rsidR="001969E1">
        <w:rPr>
          <w:rFonts w:cs="Calibri"/>
        </w:rPr>
        <w:t xml:space="preserve">  </w:t>
      </w:r>
      <w:r w:rsidR="00E47038">
        <w:rPr>
          <w:rFonts w:cs="Calibri"/>
        </w:rPr>
        <w:t xml:space="preserve">If the </w:t>
      </w:r>
      <w:r w:rsidR="006F3CEA">
        <w:rPr>
          <w:rFonts w:cs="Calibri"/>
        </w:rPr>
        <w:t>rate on comparison is</w:t>
      </w:r>
      <w:r w:rsidR="004321AD">
        <w:rPr>
          <w:rFonts w:cs="Calibri"/>
        </w:rPr>
        <w:t xml:space="preserve"> found same/equal, the decision of the</w:t>
      </w:r>
      <w:r w:rsidR="00E47038">
        <w:rPr>
          <w:rFonts w:cs="Calibri"/>
        </w:rPr>
        <w:t xml:space="preserve"> </w:t>
      </w:r>
      <w:proofErr w:type="spellStart"/>
      <w:r w:rsidR="001969E1">
        <w:rPr>
          <w:rFonts w:cs="Calibri"/>
        </w:rPr>
        <w:t>Vidyalaya</w:t>
      </w:r>
      <w:proofErr w:type="spellEnd"/>
      <w:r w:rsidR="00E47038">
        <w:rPr>
          <w:rFonts w:cs="Calibri"/>
        </w:rPr>
        <w:t xml:space="preserve"> Committee</w:t>
      </w:r>
      <w:r w:rsidR="004321AD">
        <w:rPr>
          <w:rFonts w:cs="Calibri"/>
        </w:rPr>
        <w:t xml:space="preserve"> shall be final.</w:t>
      </w:r>
      <w:r w:rsidR="00E47038">
        <w:rPr>
          <w:rFonts w:cs="Calibri"/>
        </w:rPr>
        <w:t xml:space="preserve"> </w:t>
      </w:r>
    </w:p>
    <w:p w:rsidR="008C7164" w:rsidRPr="00E24EAD" w:rsidRDefault="008C7164" w:rsidP="008C7164">
      <w:pPr>
        <w:ind w:left="270" w:hanging="270"/>
        <w:jc w:val="both"/>
        <w:rPr>
          <w:rFonts w:cs="Calibri"/>
        </w:rPr>
      </w:pPr>
      <w:r>
        <w:rPr>
          <w:rFonts w:cs="Calibri"/>
        </w:rPr>
        <w:t xml:space="preserve">3.  The workers </w:t>
      </w:r>
      <w:proofErr w:type="gramStart"/>
      <w:r>
        <w:rPr>
          <w:rFonts w:cs="Calibri"/>
        </w:rPr>
        <w:t>provided  by</w:t>
      </w:r>
      <w:proofErr w:type="gramEnd"/>
      <w:r>
        <w:rPr>
          <w:rFonts w:cs="Calibri"/>
        </w:rPr>
        <w:t xml:space="preserve"> the bidder </w:t>
      </w:r>
      <w:r w:rsidRPr="00E24EAD">
        <w:rPr>
          <w:rFonts w:cs="Calibri"/>
        </w:rPr>
        <w:t xml:space="preserve">shall be </w:t>
      </w:r>
      <w:r>
        <w:rPr>
          <w:rFonts w:cs="Calibri"/>
        </w:rPr>
        <w:t>as per  the specifications given in the tender document and be medically fit.</w:t>
      </w:r>
    </w:p>
    <w:p w:rsidR="008C7164" w:rsidRPr="00E24EAD" w:rsidRDefault="008C7164" w:rsidP="008C7164">
      <w:pPr>
        <w:jc w:val="both"/>
        <w:rPr>
          <w:rFonts w:cs="Calibri"/>
        </w:rPr>
      </w:pPr>
      <w:r>
        <w:rPr>
          <w:rFonts w:cs="Calibri"/>
        </w:rPr>
        <w:t>4.  No deviation in qualifications of the workers</w:t>
      </w:r>
      <w:r w:rsidRPr="00E24EAD">
        <w:rPr>
          <w:rFonts w:cs="Calibri"/>
        </w:rPr>
        <w:t xml:space="preserve"> will be permitted.</w:t>
      </w:r>
    </w:p>
    <w:p w:rsidR="008C7164" w:rsidRDefault="009E08FB" w:rsidP="008C7164">
      <w:pPr>
        <w:ind w:left="360" w:hanging="360"/>
        <w:jc w:val="both"/>
        <w:rPr>
          <w:rFonts w:cs="Calibri"/>
        </w:rPr>
      </w:pPr>
      <w:r>
        <w:rPr>
          <w:rFonts w:cs="Calibri"/>
        </w:rPr>
        <w:t>5</w:t>
      </w:r>
      <w:r>
        <w:rPr>
          <w:rFonts w:cs="Calibri"/>
        </w:rPr>
        <w:tab/>
      </w:r>
      <w:r w:rsidR="008C7164" w:rsidRPr="00E24EAD">
        <w:rPr>
          <w:rFonts w:cs="Calibri"/>
        </w:rPr>
        <w:t>KV</w:t>
      </w:r>
      <w:r w:rsidR="008C7164">
        <w:rPr>
          <w:rFonts w:cs="Calibri"/>
        </w:rPr>
        <w:t xml:space="preserve">, </w:t>
      </w:r>
      <w:r w:rsidR="000D61EE">
        <w:rPr>
          <w:rFonts w:cs="Calibri"/>
        </w:rPr>
        <w:t>SHALIMARBAGH</w:t>
      </w:r>
      <w:r w:rsidR="00325394">
        <w:rPr>
          <w:rFonts w:cs="Calibri"/>
        </w:rPr>
        <w:t>,</w:t>
      </w:r>
      <w:r w:rsidR="008C7164">
        <w:rPr>
          <w:rFonts w:cs="Calibri"/>
        </w:rPr>
        <w:t xml:space="preserve"> Delhi </w:t>
      </w:r>
      <w:r w:rsidR="008C7164" w:rsidRPr="00E24EAD">
        <w:rPr>
          <w:rFonts w:cs="Calibri"/>
        </w:rPr>
        <w:t>is not bound to give the work to L</w:t>
      </w:r>
      <w:r w:rsidR="00325394">
        <w:rPr>
          <w:rFonts w:cs="Calibri"/>
        </w:rPr>
        <w:t xml:space="preserve"> </w:t>
      </w:r>
      <w:r w:rsidR="008C7164" w:rsidRPr="00E24EAD">
        <w:rPr>
          <w:rFonts w:cs="Calibri"/>
        </w:rPr>
        <w:t>1 bidder and decision of the Committee shall be final</w:t>
      </w:r>
      <w:r w:rsidR="008C7164">
        <w:rPr>
          <w:rFonts w:cs="Calibri"/>
        </w:rPr>
        <w:t>.</w:t>
      </w:r>
    </w:p>
    <w:p w:rsidR="008C7164" w:rsidRDefault="008C7164" w:rsidP="008C7164">
      <w:pPr>
        <w:jc w:val="both"/>
      </w:pPr>
      <w:proofErr w:type="gramStart"/>
      <w:r>
        <w:t>Dated ............................</w:t>
      </w:r>
      <w:proofErr w:type="gramEnd"/>
      <w:r>
        <w:tab/>
      </w:r>
      <w:r>
        <w:tab/>
      </w:r>
      <w:r>
        <w:tab/>
      </w:r>
      <w:r>
        <w:tab/>
        <w:t xml:space="preserve">Signature of the </w:t>
      </w:r>
      <w:proofErr w:type="gramStart"/>
      <w:r>
        <w:t>Tenderer .....................................</w:t>
      </w:r>
      <w:proofErr w:type="gramEnd"/>
    </w:p>
    <w:p w:rsidR="008C7164" w:rsidRDefault="008C7164" w:rsidP="008C7164">
      <w:pPr>
        <w:jc w:val="both"/>
      </w:pPr>
      <w:r>
        <w:t>Place ………………………..</w:t>
      </w:r>
      <w:r>
        <w:tab/>
      </w:r>
      <w:r>
        <w:tab/>
      </w:r>
      <w:r>
        <w:tab/>
      </w:r>
      <w:r>
        <w:tab/>
        <w:t xml:space="preserve">Name of </w:t>
      </w:r>
      <w:proofErr w:type="gramStart"/>
      <w:r>
        <w:t>Tenderer ...................................................</w:t>
      </w:r>
      <w:proofErr w:type="gramEnd"/>
    </w:p>
    <w:p w:rsidR="008C7164" w:rsidRDefault="008C7164" w:rsidP="008C7164">
      <w:pPr>
        <w:ind w:left="1440" w:hanging="1080"/>
        <w:jc w:val="both"/>
      </w:pPr>
      <w:r>
        <w:tab/>
      </w:r>
      <w:r>
        <w:tab/>
      </w:r>
      <w:r>
        <w:tab/>
      </w:r>
      <w:r>
        <w:tab/>
      </w:r>
      <w:r>
        <w:tab/>
        <w:t>Seal of the Firm ………………………………………………………</w:t>
      </w:r>
    </w:p>
    <w:p w:rsidR="008C7164" w:rsidRDefault="008C7164" w:rsidP="000D61EE">
      <w:pPr>
        <w:spacing w:after="0" w:line="240" w:lineRule="auto"/>
        <w:jc w:val="center"/>
      </w:pPr>
      <w:r>
        <w:br w:type="page"/>
      </w:r>
      <w:r w:rsidR="000D61EE">
        <w:lastRenderedPageBreak/>
        <w:t xml:space="preserve"> </w:t>
      </w:r>
    </w:p>
    <w:p w:rsidR="00863040" w:rsidRPr="007C253E" w:rsidRDefault="00863040" w:rsidP="00863040">
      <w:pPr>
        <w:pStyle w:val="ListParagraph"/>
        <w:ind w:firstLine="720"/>
        <w:jc w:val="center"/>
        <w:rPr>
          <w:b/>
          <w:bCs/>
          <w:sz w:val="28"/>
          <w:szCs w:val="28"/>
        </w:rPr>
      </w:pPr>
      <w:proofErr w:type="spellStart"/>
      <w:r w:rsidRPr="00056A34">
        <w:rPr>
          <w:b/>
          <w:bCs/>
          <w:sz w:val="28"/>
          <w:szCs w:val="28"/>
        </w:rPr>
        <w:t>Kendriya</w:t>
      </w:r>
      <w:proofErr w:type="spellEnd"/>
      <w:r w:rsidRPr="00056A34">
        <w:rPr>
          <w:b/>
          <w:bCs/>
          <w:sz w:val="28"/>
          <w:szCs w:val="28"/>
        </w:rPr>
        <w:t xml:space="preserve"> </w:t>
      </w:r>
      <w:proofErr w:type="spellStart"/>
      <w:r w:rsidRPr="00056A34">
        <w:rPr>
          <w:b/>
          <w:bCs/>
          <w:sz w:val="28"/>
          <w:szCs w:val="28"/>
        </w:rPr>
        <w:t>Vidyalaya</w:t>
      </w:r>
      <w:proofErr w:type="spellEnd"/>
      <w:r w:rsidRPr="00056A34">
        <w:rPr>
          <w:b/>
          <w:bCs/>
          <w:sz w:val="28"/>
          <w:szCs w:val="28"/>
        </w:rPr>
        <w:t xml:space="preserve"> </w:t>
      </w:r>
      <w:r>
        <w:rPr>
          <w:b/>
          <w:bCs/>
          <w:sz w:val="28"/>
          <w:szCs w:val="28"/>
        </w:rPr>
        <w:t xml:space="preserve">Shalimar </w:t>
      </w:r>
      <w:proofErr w:type="spellStart"/>
      <w:r>
        <w:rPr>
          <w:b/>
          <w:bCs/>
          <w:sz w:val="28"/>
          <w:szCs w:val="28"/>
        </w:rPr>
        <w:t>Bagh</w:t>
      </w:r>
      <w:proofErr w:type="spellEnd"/>
      <w:r w:rsidRPr="007C253E">
        <w:rPr>
          <w:b/>
          <w:bCs/>
          <w:sz w:val="28"/>
          <w:szCs w:val="28"/>
        </w:rPr>
        <w:t>, New Delhi</w:t>
      </w:r>
      <w:r>
        <w:rPr>
          <w:b/>
          <w:bCs/>
          <w:sz w:val="28"/>
          <w:szCs w:val="28"/>
        </w:rPr>
        <w:t>-88</w:t>
      </w:r>
    </w:p>
    <w:p w:rsidR="00863040" w:rsidRPr="00AF038D" w:rsidRDefault="00863040" w:rsidP="00863040">
      <w:pPr>
        <w:pStyle w:val="ListParagraph"/>
        <w:ind w:firstLine="720"/>
        <w:jc w:val="right"/>
        <w:rPr>
          <w:b/>
          <w:bCs/>
        </w:rPr>
      </w:pPr>
      <w:r>
        <w:tab/>
      </w:r>
      <w:r>
        <w:tab/>
      </w:r>
      <w:r>
        <w:tab/>
      </w:r>
      <w:r>
        <w:tab/>
      </w:r>
      <w:r>
        <w:tab/>
      </w:r>
      <w:r>
        <w:tab/>
      </w:r>
      <w:r>
        <w:tab/>
      </w:r>
      <w:r>
        <w:tab/>
      </w:r>
      <w:r>
        <w:tab/>
      </w:r>
    </w:p>
    <w:p w:rsidR="00863040" w:rsidRDefault="00863040" w:rsidP="00863040">
      <w:pPr>
        <w:pStyle w:val="ListParagraph"/>
        <w:ind w:firstLine="720"/>
        <w:jc w:val="center"/>
        <w:rPr>
          <w:b/>
          <w:bCs/>
          <w:sz w:val="26"/>
          <w:szCs w:val="24"/>
        </w:rPr>
      </w:pPr>
      <w:r w:rsidRPr="00AF038D">
        <w:rPr>
          <w:b/>
          <w:bCs/>
          <w:sz w:val="26"/>
          <w:szCs w:val="24"/>
        </w:rPr>
        <w:t xml:space="preserve">FORMAT </w:t>
      </w:r>
      <w:r>
        <w:rPr>
          <w:b/>
          <w:bCs/>
          <w:sz w:val="26"/>
          <w:szCs w:val="24"/>
        </w:rPr>
        <w:t>FOR FINANCIAL BID</w:t>
      </w:r>
    </w:p>
    <w:p w:rsidR="00863040" w:rsidRDefault="00863040" w:rsidP="00863040">
      <w:pPr>
        <w:pStyle w:val="ListParagraph"/>
        <w:ind w:firstLine="720"/>
        <w:jc w:val="center"/>
        <w:rPr>
          <w:b/>
          <w:bCs/>
          <w:sz w:val="26"/>
          <w:szCs w:val="24"/>
        </w:rPr>
      </w:pPr>
      <w:r w:rsidRPr="00AF038D">
        <w:rPr>
          <w:b/>
          <w:bCs/>
          <w:sz w:val="26"/>
          <w:szCs w:val="24"/>
        </w:rPr>
        <w:t>(For 8Hours Duty)</w:t>
      </w:r>
    </w:p>
    <w:p w:rsidR="00583339" w:rsidRPr="00583339" w:rsidRDefault="00345352" w:rsidP="00583339">
      <w:pPr>
        <w:jc w:val="both"/>
        <w:rPr>
          <w:sz w:val="32"/>
          <w:szCs w:val="32"/>
        </w:rPr>
      </w:pPr>
      <w:r>
        <w:rPr>
          <w:sz w:val="32"/>
          <w:szCs w:val="32"/>
        </w:rPr>
        <w:tab/>
      </w:r>
      <w:r>
        <w:rPr>
          <w:sz w:val="32"/>
          <w:szCs w:val="32"/>
        </w:rPr>
        <w:tab/>
      </w:r>
      <w:r>
        <w:rPr>
          <w:sz w:val="32"/>
          <w:szCs w:val="32"/>
        </w:rPr>
        <w:tab/>
      </w:r>
      <w:r w:rsidR="00583339" w:rsidRPr="00583339">
        <w:rPr>
          <w:sz w:val="32"/>
          <w:szCs w:val="32"/>
        </w:rPr>
        <w:tab/>
      </w:r>
      <w:r w:rsidR="00583339" w:rsidRPr="00583339">
        <w:rPr>
          <w:sz w:val="32"/>
          <w:szCs w:val="32"/>
        </w:rPr>
        <w:tab/>
      </w:r>
      <w:r w:rsidR="00583339" w:rsidRPr="00583339">
        <w:rPr>
          <w:sz w:val="32"/>
          <w:szCs w:val="32"/>
        </w:rPr>
        <w:tab/>
      </w:r>
      <w:r w:rsidR="00583339" w:rsidRPr="00583339">
        <w:rPr>
          <w:sz w:val="32"/>
          <w:szCs w:val="32"/>
        </w:rPr>
        <w:tab/>
      </w:r>
      <w:r w:rsidR="00583339" w:rsidRPr="00583339">
        <w:rPr>
          <w:sz w:val="32"/>
          <w:szCs w:val="32"/>
        </w:rPr>
        <w:tab/>
      </w:r>
      <w:r w:rsidR="00583339" w:rsidRPr="00583339">
        <w:rPr>
          <w:sz w:val="32"/>
          <w:szCs w:val="32"/>
        </w:rPr>
        <w:tab/>
      </w:r>
      <w:r w:rsidR="00583339" w:rsidRPr="00583339">
        <w:rPr>
          <w:sz w:val="32"/>
          <w:szCs w:val="32"/>
        </w:rPr>
        <w:tab/>
      </w:r>
      <w:r w:rsidR="00583339" w:rsidRPr="00583339">
        <w:rPr>
          <w:sz w:val="32"/>
          <w:szCs w:val="32"/>
        </w:rPr>
        <w:tab/>
      </w:r>
      <w:r w:rsidR="00583339" w:rsidRPr="00583339">
        <w:rPr>
          <w:sz w:val="32"/>
          <w:szCs w:val="32"/>
        </w:rPr>
        <w:tab/>
        <w:t xml:space="preserve">Annexure - </w:t>
      </w:r>
      <w:r w:rsidR="00583339">
        <w:rPr>
          <w:sz w:val="32"/>
          <w:szCs w:val="32"/>
        </w:rPr>
        <w:t>B</w:t>
      </w:r>
    </w:p>
    <w:p w:rsidR="00863040" w:rsidRPr="00695F95" w:rsidRDefault="00863040" w:rsidP="00345352">
      <w:pPr>
        <w:pStyle w:val="ListParagraph"/>
        <w:ind w:firstLine="720"/>
        <w:rPr>
          <w:b/>
          <w:bCs/>
          <w:sz w:val="12"/>
          <w:szCs w:val="10"/>
        </w:rPr>
      </w:pPr>
    </w:p>
    <w:tbl>
      <w:tblPr>
        <w:tblStyle w:val="TableGrid"/>
        <w:tblW w:w="10106" w:type="dxa"/>
        <w:tblInd w:w="828" w:type="dxa"/>
        <w:tblLayout w:type="fixed"/>
        <w:tblLook w:val="04A0" w:firstRow="1" w:lastRow="0" w:firstColumn="1" w:lastColumn="0" w:noHBand="0" w:noVBand="1"/>
      </w:tblPr>
      <w:tblGrid>
        <w:gridCol w:w="901"/>
        <w:gridCol w:w="2233"/>
        <w:gridCol w:w="1619"/>
        <w:gridCol w:w="909"/>
        <w:gridCol w:w="909"/>
        <w:gridCol w:w="1925"/>
        <w:gridCol w:w="1610"/>
      </w:tblGrid>
      <w:tr w:rsidR="00863040" w:rsidTr="004528FA">
        <w:trPr>
          <w:trHeight w:val="1279"/>
        </w:trPr>
        <w:tc>
          <w:tcPr>
            <w:tcW w:w="901" w:type="dxa"/>
          </w:tcPr>
          <w:p w:rsidR="00863040" w:rsidRPr="00AF038D" w:rsidRDefault="00863040" w:rsidP="004528FA">
            <w:pPr>
              <w:pStyle w:val="ListParagraph"/>
              <w:ind w:left="0"/>
              <w:rPr>
                <w:b/>
                <w:bCs/>
                <w:sz w:val="18"/>
                <w:szCs w:val="16"/>
              </w:rPr>
            </w:pPr>
            <w:proofErr w:type="spellStart"/>
            <w:r w:rsidRPr="00AF038D">
              <w:rPr>
                <w:b/>
                <w:bCs/>
                <w:sz w:val="18"/>
                <w:szCs w:val="16"/>
              </w:rPr>
              <w:t>S.No</w:t>
            </w:r>
            <w:proofErr w:type="spellEnd"/>
            <w:r w:rsidRPr="00AF038D">
              <w:rPr>
                <w:b/>
                <w:bCs/>
                <w:sz w:val="18"/>
                <w:szCs w:val="16"/>
              </w:rPr>
              <w:t>.</w:t>
            </w:r>
          </w:p>
        </w:tc>
        <w:tc>
          <w:tcPr>
            <w:tcW w:w="2233" w:type="dxa"/>
          </w:tcPr>
          <w:p w:rsidR="00863040" w:rsidRPr="00AF038D" w:rsidRDefault="00863040" w:rsidP="004528FA">
            <w:pPr>
              <w:pStyle w:val="ListParagraph"/>
              <w:ind w:left="0"/>
              <w:rPr>
                <w:b/>
                <w:bCs/>
                <w:sz w:val="18"/>
                <w:szCs w:val="16"/>
              </w:rPr>
            </w:pPr>
            <w:r w:rsidRPr="00AF038D">
              <w:rPr>
                <w:b/>
                <w:bCs/>
                <w:sz w:val="18"/>
                <w:szCs w:val="16"/>
              </w:rPr>
              <w:t>Category of Manpower</w:t>
            </w:r>
          </w:p>
        </w:tc>
        <w:tc>
          <w:tcPr>
            <w:tcW w:w="1619" w:type="dxa"/>
          </w:tcPr>
          <w:p w:rsidR="00863040" w:rsidRPr="00AF038D" w:rsidRDefault="00863040" w:rsidP="004528FA">
            <w:pPr>
              <w:pStyle w:val="ListParagraph"/>
              <w:ind w:left="0"/>
              <w:rPr>
                <w:b/>
                <w:bCs/>
                <w:sz w:val="18"/>
                <w:szCs w:val="16"/>
              </w:rPr>
            </w:pPr>
            <w:r w:rsidRPr="00AF038D">
              <w:rPr>
                <w:b/>
                <w:bCs/>
                <w:sz w:val="18"/>
                <w:szCs w:val="16"/>
              </w:rPr>
              <w:t>Monthly remuneration per person</w:t>
            </w:r>
          </w:p>
        </w:tc>
        <w:tc>
          <w:tcPr>
            <w:tcW w:w="909" w:type="dxa"/>
          </w:tcPr>
          <w:p w:rsidR="00863040" w:rsidRPr="00AF038D" w:rsidRDefault="00863040" w:rsidP="004528FA">
            <w:pPr>
              <w:pStyle w:val="ListParagraph"/>
              <w:ind w:left="0"/>
              <w:rPr>
                <w:b/>
                <w:bCs/>
                <w:sz w:val="18"/>
                <w:szCs w:val="16"/>
              </w:rPr>
            </w:pPr>
            <w:r w:rsidRPr="00AF038D">
              <w:rPr>
                <w:b/>
                <w:bCs/>
                <w:sz w:val="18"/>
                <w:szCs w:val="16"/>
              </w:rPr>
              <w:t>EPF @...... Amount</w:t>
            </w:r>
          </w:p>
        </w:tc>
        <w:tc>
          <w:tcPr>
            <w:tcW w:w="909" w:type="dxa"/>
          </w:tcPr>
          <w:p w:rsidR="00863040" w:rsidRPr="00AF038D" w:rsidRDefault="00E128C1" w:rsidP="004528FA">
            <w:pPr>
              <w:pStyle w:val="ListParagraph"/>
              <w:ind w:left="0"/>
              <w:rPr>
                <w:b/>
                <w:bCs/>
                <w:sz w:val="18"/>
                <w:szCs w:val="16"/>
              </w:rPr>
            </w:pPr>
            <w:hyperlink r:id="rId10" w:history="1">
              <w:r w:rsidR="00863040" w:rsidRPr="00AF038D">
                <w:rPr>
                  <w:b/>
                  <w:bCs/>
                  <w:sz w:val="18"/>
                  <w:szCs w:val="16"/>
                </w:rPr>
                <w:t>ESI@.... Amount</w:t>
              </w:r>
            </w:hyperlink>
          </w:p>
        </w:tc>
        <w:tc>
          <w:tcPr>
            <w:tcW w:w="1925" w:type="dxa"/>
          </w:tcPr>
          <w:p w:rsidR="00863040" w:rsidRPr="00AF038D" w:rsidRDefault="00863040" w:rsidP="004528FA">
            <w:pPr>
              <w:pStyle w:val="ListParagraph"/>
              <w:ind w:left="0"/>
              <w:rPr>
                <w:b/>
                <w:bCs/>
                <w:sz w:val="18"/>
                <w:szCs w:val="16"/>
              </w:rPr>
            </w:pPr>
            <w:r w:rsidRPr="00AF038D">
              <w:rPr>
                <w:b/>
                <w:bCs/>
                <w:sz w:val="18"/>
                <w:szCs w:val="16"/>
              </w:rPr>
              <w:t>Service charges including, overhead profit &amp; other expenses</w:t>
            </w:r>
          </w:p>
        </w:tc>
        <w:tc>
          <w:tcPr>
            <w:tcW w:w="1610" w:type="dxa"/>
          </w:tcPr>
          <w:p w:rsidR="00863040" w:rsidRPr="00AF038D" w:rsidRDefault="00863040" w:rsidP="004528FA">
            <w:pPr>
              <w:pStyle w:val="ListParagraph"/>
              <w:ind w:left="0"/>
              <w:rPr>
                <w:b/>
                <w:bCs/>
                <w:sz w:val="18"/>
                <w:szCs w:val="16"/>
              </w:rPr>
            </w:pPr>
            <w:r w:rsidRPr="00AF038D">
              <w:rPr>
                <w:b/>
                <w:bCs/>
                <w:sz w:val="18"/>
                <w:szCs w:val="16"/>
              </w:rPr>
              <w:t>Monthly Unit Rate (Col.</w:t>
            </w:r>
            <w:r>
              <w:rPr>
                <w:b/>
                <w:bCs/>
                <w:sz w:val="18"/>
                <w:szCs w:val="16"/>
              </w:rPr>
              <w:t>3</w:t>
            </w:r>
            <w:r w:rsidRPr="00AF038D">
              <w:rPr>
                <w:b/>
                <w:bCs/>
                <w:sz w:val="18"/>
                <w:szCs w:val="16"/>
              </w:rPr>
              <w:t>+</w:t>
            </w:r>
            <w:r>
              <w:rPr>
                <w:b/>
                <w:bCs/>
                <w:sz w:val="18"/>
                <w:szCs w:val="16"/>
              </w:rPr>
              <w:t>4</w:t>
            </w:r>
            <w:r w:rsidRPr="00AF038D">
              <w:rPr>
                <w:b/>
                <w:bCs/>
                <w:sz w:val="18"/>
                <w:szCs w:val="16"/>
              </w:rPr>
              <w:t>+</w:t>
            </w:r>
            <w:r>
              <w:rPr>
                <w:b/>
                <w:bCs/>
                <w:sz w:val="18"/>
                <w:szCs w:val="16"/>
              </w:rPr>
              <w:t>5</w:t>
            </w:r>
            <w:r w:rsidRPr="00AF038D">
              <w:rPr>
                <w:b/>
                <w:bCs/>
                <w:sz w:val="18"/>
                <w:szCs w:val="16"/>
              </w:rPr>
              <w:t>+</w:t>
            </w:r>
            <w:r>
              <w:rPr>
                <w:b/>
                <w:bCs/>
                <w:sz w:val="18"/>
                <w:szCs w:val="16"/>
              </w:rPr>
              <w:t>6</w:t>
            </w:r>
            <w:r w:rsidRPr="00AF038D">
              <w:rPr>
                <w:b/>
                <w:bCs/>
                <w:sz w:val="18"/>
                <w:szCs w:val="16"/>
              </w:rPr>
              <w:t>)</w:t>
            </w:r>
          </w:p>
        </w:tc>
      </w:tr>
      <w:tr w:rsidR="00863040" w:rsidTr="004528FA">
        <w:trPr>
          <w:trHeight w:val="386"/>
        </w:trPr>
        <w:tc>
          <w:tcPr>
            <w:tcW w:w="901" w:type="dxa"/>
          </w:tcPr>
          <w:p w:rsidR="00863040" w:rsidRDefault="00863040" w:rsidP="004528FA">
            <w:pPr>
              <w:pStyle w:val="ListParagraph"/>
              <w:ind w:left="0"/>
              <w:jc w:val="center"/>
            </w:pPr>
            <w:r>
              <w:t>1</w:t>
            </w:r>
          </w:p>
        </w:tc>
        <w:tc>
          <w:tcPr>
            <w:tcW w:w="2233" w:type="dxa"/>
          </w:tcPr>
          <w:p w:rsidR="00863040" w:rsidRDefault="00863040" w:rsidP="004528FA">
            <w:pPr>
              <w:pStyle w:val="ListParagraph"/>
              <w:ind w:left="0"/>
            </w:pPr>
            <w:r>
              <w:t>2</w:t>
            </w:r>
          </w:p>
        </w:tc>
        <w:tc>
          <w:tcPr>
            <w:tcW w:w="1619" w:type="dxa"/>
          </w:tcPr>
          <w:p w:rsidR="00863040" w:rsidRDefault="00863040" w:rsidP="004528FA">
            <w:pPr>
              <w:pStyle w:val="ListParagraph"/>
              <w:ind w:left="0"/>
            </w:pPr>
            <w:r>
              <w:t>3</w:t>
            </w:r>
          </w:p>
        </w:tc>
        <w:tc>
          <w:tcPr>
            <w:tcW w:w="909" w:type="dxa"/>
          </w:tcPr>
          <w:p w:rsidR="00863040" w:rsidRDefault="00863040" w:rsidP="004528FA">
            <w:pPr>
              <w:pStyle w:val="ListParagraph"/>
              <w:ind w:left="0"/>
            </w:pPr>
            <w:r>
              <w:t>4</w:t>
            </w:r>
          </w:p>
        </w:tc>
        <w:tc>
          <w:tcPr>
            <w:tcW w:w="909" w:type="dxa"/>
          </w:tcPr>
          <w:p w:rsidR="00863040" w:rsidRDefault="00863040" w:rsidP="004528FA">
            <w:pPr>
              <w:pStyle w:val="ListParagraph"/>
              <w:ind w:left="0"/>
            </w:pPr>
            <w:r>
              <w:t>5</w:t>
            </w:r>
          </w:p>
        </w:tc>
        <w:tc>
          <w:tcPr>
            <w:tcW w:w="1925" w:type="dxa"/>
          </w:tcPr>
          <w:p w:rsidR="00863040" w:rsidRDefault="00863040" w:rsidP="004528FA">
            <w:pPr>
              <w:pStyle w:val="ListParagraph"/>
              <w:ind w:left="0"/>
            </w:pPr>
            <w:r>
              <w:t>6</w:t>
            </w:r>
          </w:p>
        </w:tc>
        <w:tc>
          <w:tcPr>
            <w:tcW w:w="1610" w:type="dxa"/>
          </w:tcPr>
          <w:p w:rsidR="00863040" w:rsidRDefault="00863040" w:rsidP="004528FA">
            <w:pPr>
              <w:pStyle w:val="ListParagraph"/>
              <w:ind w:left="0"/>
            </w:pPr>
            <w:r>
              <w:t>7</w:t>
            </w:r>
          </w:p>
        </w:tc>
      </w:tr>
      <w:tr w:rsidR="00863040" w:rsidTr="004528FA">
        <w:trPr>
          <w:trHeight w:val="386"/>
        </w:trPr>
        <w:tc>
          <w:tcPr>
            <w:tcW w:w="901" w:type="dxa"/>
          </w:tcPr>
          <w:p w:rsidR="00863040" w:rsidRDefault="00863040" w:rsidP="004528FA">
            <w:pPr>
              <w:pStyle w:val="ListParagraph"/>
              <w:ind w:left="0"/>
              <w:jc w:val="center"/>
            </w:pPr>
            <w:r>
              <w:t>1.</w:t>
            </w:r>
          </w:p>
        </w:tc>
        <w:tc>
          <w:tcPr>
            <w:tcW w:w="2233" w:type="dxa"/>
          </w:tcPr>
          <w:p w:rsidR="00863040" w:rsidRDefault="00863040" w:rsidP="004528FA">
            <w:pPr>
              <w:pStyle w:val="ListParagraph"/>
              <w:ind w:left="0"/>
            </w:pPr>
            <w:r>
              <w:t>Security Guard (Without Arms)</w:t>
            </w:r>
          </w:p>
        </w:tc>
        <w:tc>
          <w:tcPr>
            <w:tcW w:w="1619" w:type="dxa"/>
          </w:tcPr>
          <w:p w:rsidR="00863040" w:rsidRDefault="00863040" w:rsidP="004528FA">
            <w:pPr>
              <w:pStyle w:val="ListParagraph"/>
              <w:ind w:left="0"/>
            </w:pPr>
          </w:p>
        </w:tc>
        <w:tc>
          <w:tcPr>
            <w:tcW w:w="909" w:type="dxa"/>
          </w:tcPr>
          <w:p w:rsidR="00863040" w:rsidRDefault="00863040" w:rsidP="004528FA">
            <w:pPr>
              <w:pStyle w:val="ListParagraph"/>
              <w:ind w:left="0"/>
            </w:pPr>
          </w:p>
        </w:tc>
        <w:tc>
          <w:tcPr>
            <w:tcW w:w="909" w:type="dxa"/>
          </w:tcPr>
          <w:p w:rsidR="00863040" w:rsidRDefault="00863040" w:rsidP="004528FA">
            <w:pPr>
              <w:pStyle w:val="ListParagraph"/>
              <w:ind w:left="0"/>
            </w:pPr>
          </w:p>
        </w:tc>
        <w:tc>
          <w:tcPr>
            <w:tcW w:w="1925" w:type="dxa"/>
          </w:tcPr>
          <w:p w:rsidR="00863040" w:rsidRDefault="00863040" w:rsidP="004528FA">
            <w:pPr>
              <w:pStyle w:val="ListParagraph"/>
              <w:ind w:left="0"/>
            </w:pPr>
          </w:p>
        </w:tc>
        <w:tc>
          <w:tcPr>
            <w:tcW w:w="1610" w:type="dxa"/>
          </w:tcPr>
          <w:p w:rsidR="00863040" w:rsidRDefault="00863040" w:rsidP="004528FA">
            <w:pPr>
              <w:pStyle w:val="ListParagraph"/>
              <w:ind w:left="0"/>
            </w:pPr>
          </w:p>
        </w:tc>
      </w:tr>
      <w:tr w:rsidR="00863040" w:rsidTr="004528FA">
        <w:trPr>
          <w:trHeight w:val="386"/>
        </w:trPr>
        <w:tc>
          <w:tcPr>
            <w:tcW w:w="901" w:type="dxa"/>
          </w:tcPr>
          <w:p w:rsidR="00863040" w:rsidRDefault="00863040" w:rsidP="004528FA">
            <w:r>
              <w:t xml:space="preserve">     2.</w:t>
            </w:r>
          </w:p>
        </w:tc>
        <w:tc>
          <w:tcPr>
            <w:tcW w:w="2233" w:type="dxa"/>
          </w:tcPr>
          <w:p w:rsidR="00863040" w:rsidRDefault="00863040" w:rsidP="004528FA">
            <w:pPr>
              <w:pStyle w:val="ListParagraph"/>
              <w:ind w:left="0"/>
            </w:pPr>
            <w:r>
              <w:t>Housekeeping (Un-Skilled)</w:t>
            </w:r>
          </w:p>
        </w:tc>
        <w:tc>
          <w:tcPr>
            <w:tcW w:w="1619" w:type="dxa"/>
          </w:tcPr>
          <w:p w:rsidR="00863040" w:rsidRDefault="00863040" w:rsidP="004528FA">
            <w:pPr>
              <w:pStyle w:val="ListParagraph"/>
              <w:ind w:left="0"/>
            </w:pPr>
          </w:p>
        </w:tc>
        <w:tc>
          <w:tcPr>
            <w:tcW w:w="909" w:type="dxa"/>
          </w:tcPr>
          <w:p w:rsidR="00863040" w:rsidRDefault="00863040" w:rsidP="004528FA">
            <w:pPr>
              <w:pStyle w:val="ListParagraph"/>
              <w:ind w:left="0"/>
            </w:pPr>
          </w:p>
        </w:tc>
        <w:tc>
          <w:tcPr>
            <w:tcW w:w="909" w:type="dxa"/>
          </w:tcPr>
          <w:p w:rsidR="00863040" w:rsidRDefault="00863040" w:rsidP="004528FA">
            <w:pPr>
              <w:pStyle w:val="ListParagraph"/>
              <w:ind w:left="0"/>
            </w:pPr>
          </w:p>
        </w:tc>
        <w:tc>
          <w:tcPr>
            <w:tcW w:w="1925" w:type="dxa"/>
          </w:tcPr>
          <w:p w:rsidR="00863040" w:rsidRDefault="00863040" w:rsidP="004528FA">
            <w:pPr>
              <w:pStyle w:val="ListParagraph"/>
              <w:ind w:left="0"/>
            </w:pPr>
          </w:p>
        </w:tc>
        <w:tc>
          <w:tcPr>
            <w:tcW w:w="1610" w:type="dxa"/>
          </w:tcPr>
          <w:p w:rsidR="00863040" w:rsidRDefault="00863040" w:rsidP="004528FA">
            <w:pPr>
              <w:pStyle w:val="ListParagraph"/>
              <w:ind w:left="0"/>
            </w:pPr>
          </w:p>
        </w:tc>
      </w:tr>
      <w:tr w:rsidR="00863040" w:rsidTr="004528FA">
        <w:trPr>
          <w:trHeight w:val="407"/>
        </w:trPr>
        <w:tc>
          <w:tcPr>
            <w:tcW w:w="901" w:type="dxa"/>
          </w:tcPr>
          <w:p w:rsidR="00863040" w:rsidRDefault="00863040" w:rsidP="004528FA">
            <w:pPr>
              <w:ind w:left="90"/>
            </w:pPr>
            <w:r>
              <w:t xml:space="preserve">   3.</w:t>
            </w:r>
          </w:p>
        </w:tc>
        <w:tc>
          <w:tcPr>
            <w:tcW w:w="2233" w:type="dxa"/>
          </w:tcPr>
          <w:p w:rsidR="00863040" w:rsidRDefault="00863040" w:rsidP="004528FA">
            <w:pPr>
              <w:pStyle w:val="ListParagraph"/>
              <w:ind w:left="0"/>
            </w:pPr>
            <w:r>
              <w:t>Gardening (Un-Skilled)</w:t>
            </w:r>
          </w:p>
        </w:tc>
        <w:tc>
          <w:tcPr>
            <w:tcW w:w="1619" w:type="dxa"/>
          </w:tcPr>
          <w:p w:rsidR="00863040" w:rsidRDefault="00863040" w:rsidP="004528FA">
            <w:pPr>
              <w:pStyle w:val="ListParagraph"/>
              <w:ind w:left="0"/>
            </w:pPr>
          </w:p>
        </w:tc>
        <w:tc>
          <w:tcPr>
            <w:tcW w:w="909" w:type="dxa"/>
          </w:tcPr>
          <w:p w:rsidR="00863040" w:rsidRDefault="00863040" w:rsidP="004528FA">
            <w:pPr>
              <w:pStyle w:val="ListParagraph"/>
              <w:ind w:left="0"/>
            </w:pPr>
          </w:p>
        </w:tc>
        <w:tc>
          <w:tcPr>
            <w:tcW w:w="909" w:type="dxa"/>
          </w:tcPr>
          <w:p w:rsidR="00863040" w:rsidRDefault="00863040" w:rsidP="004528FA">
            <w:pPr>
              <w:pStyle w:val="ListParagraph"/>
              <w:ind w:left="0"/>
            </w:pPr>
          </w:p>
        </w:tc>
        <w:tc>
          <w:tcPr>
            <w:tcW w:w="1925" w:type="dxa"/>
          </w:tcPr>
          <w:p w:rsidR="00863040" w:rsidRDefault="00863040" w:rsidP="004528FA">
            <w:pPr>
              <w:pStyle w:val="ListParagraph"/>
              <w:ind w:left="0"/>
            </w:pPr>
          </w:p>
        </w:tc>
        <w:tc>
          <w:tcPr>
            <w:tcW w:w="1610" w:type="dxa"/>
          </w:tcPr>
          <w:p w:rsidR="00863040" w:rsidRDefault="00863040" w:rsidP="004528FA">
            <w:pPr>
              <w:pStyle w:val="ListParagraph"/>
              <w:ind w:left="0"/>
            </w:pPr>
          </w:p>
        </w:tc>
      </w:tr>
      <w:tr w:rsidR="00863040" w:rsidTr="004528FA">
        <w:trPr>
          <w:trHeight w:val="407"/>
        </w:trPr>
        <w:tc>
          <w:tcPr>
            <w:tcW w:w="901" w:type="dxa"/>
          </w:tcPr>
          <w:p w:rsidR="00863040" w:rsidRDefault="00863040" w:rsidP="004528FA">
            <w:r>
              <w:t xml:space="preserve">     4.</w:t>
            </w:r>
          </w:p>
        </w:tc>
        <w:tc>
          <w:tcPr>
            <w:tcW w:w="2233" w:type="dxa"/>
          </w:tcPr>
          <w:p w:rsidR="00863040" w:rsidRDefault="00863040" w:rsidP="004528FA">
            <w:pPr>
              <w:pStyle w:val="ListParagraph"/>
              <w:ind w:left="0"/>
            </w:pPr>
            <w:r>
              <w:t>Sub-Staff (Skilled)</w:t>
            </w:r>
          </w:p>
        </w:tc>
        <w:tc>
          <w:tcPr>
            <w:tcW w:w="1619" w:type="dxa"/>
          </w:tcPr>
          <w:p w:rsidR="00863040" w:rsidRDefault="00863040" w:rsidP="004528FA">
            <w:pPr>
              <w:pStyle w:val="ListParagraph"/>
              <w:ind w:left="0"/>
            </w:pPr>
          </w:p>
        </w:tc>
        <w:tc>
          <w:tcPr>
            <w:tcW w:w="909" w:type="dxa"/>
          </w:tcPr>
          <w:p w:rsidR="00863040" w:rsidRDefault="00863040" w:rsidP="004528FA">
            <w:pPr>
              <w:pStyle w:val="ListParagraph"/>
              <w:ind w:left="0"/>
            </w:pPr>
          </w:p>
        </w:tc>
        <w:tc>
          <w:tcPr>
            <w:tcW w:w="909" w:type="dxa"/>
          </w:tcPr>
          <w:p w:rsidR="00863040" w:rsidRDefault="00863040" w:rsidP="004528FA">
            <w:pPr>
              <w:pStyle w:val="ListParagraph"/>
              <w:ind w:left="0"/>
            </w:pPr>
          </w:p>
        </w:tc>
        <w:tc>
          <w:tcPr>
            <w:tcW w:w="1925" w:type="dxa"/>
          </w:tcPr>
          <w:p w:rsidR="00863040" w:rsidRDefault="00863040" w:rsidP="004528FA">
            <w:pPr>
              <w:pStyle w:val="ListParagraph"/>
              <w:ind w:left="0"/>
            </w:pPr>
          </w:p>
        </w:tc>
        <w:tc>
          <w:tcPr>
            <w:tcW w:w="1610" w:type="dxa"/>
          </w:tcPr>
          <w:p w:rsidR="00863040" w:rsidRDefault="00863040" w:rsidP="004528FA">
            <w:pPr>
              <w:pStyle w:val="ListParagraph"/>
              <w:ind w:left="0"/>
            </w:pPr>
          </w:p>
        </w:tc>
      </w:tr>
    </w:tbl>
    <w:p w:rsidR="00863040" w:rsidRPr="00BF58EB" w:rsidRDefault="00863040" w:rsidP="00863040">
      <w:pPr>
        <w:pStyle w:val="ListParagraph"/>
        <w:ind w:left="1440"/>
        <w:jc w:val="center"/>
        <w:rPr>
          <w:b/>
          <w:bCs/>
          <w:sz w:val="8"/>
          <w:szCs w:val="6"/>
        </w:rPr>
      </w:pPr>
    </w:p>
    <w:p w:rsidR="00863040" w:rsidRPr="008C055A" w:rsidRDefault="00863040" w:rsidP="00863040">
      <w:pPr>
        <w:pStyle w:val="ListParagraph"/>
        <w:ind w:left="1440"/>
        <w:jc w:val="center"/>
        <w:rPr>
          <w:b/>
          <w:bCs/>
          <w:sz w:val="2"/>
          <w:szCs w:val="2"/>
        </w:rPr>
      </w:pPr>
    </w:p>
    <w:p w:rsidR="00863040" w:rsidRDefault="00863040" w:rsidP="00863040">
      <w:pPr>
        <w:ind w:left="720"/>
        <w:rPr>
          <w:b/>
          <w:bCs/>
        </w:rPr>
      </w:pPr>
      <w:r w:rsidRPr="00AF038D">
        <w:rPr>
          <w:b/>
          <w:bCs/>
        </w:rPr>
        <w:t>NOTE:</w:t>
      </w:r>
    </w:p>
    <w:p w:rsidR="00863040" w:rsidRDefault="00863040" w:rsidP="00863040">
      <w:pPr>
        <w:ind w:left="720"/>
        <w:rPr>
          <w:bCs/>
          <w:sz w:val="24"/>
          <w:szCs w:val="22"/>
        </w:rPr>
      </w:pPr>
      <w:r w:rsidRPr="004C29A7">
        <w:rPr>
          <w:bCs/>
        </w:rPr>
        <w:t xml:space="preserve"> </w:t>
      </w:r>
      <w:proofErr w:type="gramStart"/>
      <w:r w:rsidRPr="004C29A7">
        <w:rPr>
          <w:bCs/>
        </w:rPr>
        <w:t>1.</w:t>
      </w:r>
      <w:r w:rsidRPr="004C29A7">
        <w:rPr>
          <w:bCs/>
          <w:sz w:val="24"/>
          <w:szCs w:val="22"/>
        </w:rPr>
        <w:t>Taxes</w:t>
      </w:r>
      <w:proofErr w:type="gramEnd"/>
      <w:r w:rsidRPr="004C29A7">
        <w:rPr>
          <w:bCs/>
          <w:sz w:val="24"/>
          <w:szCs w:val="22"/>
        </w:rPr>
        <w:t xml:space="preserve"> shall be quoted separately.</w:t>
      </w:r>
    </w:p>
    <w:p w:rsidR="00345352" w:rsidRPr="004C29A7" w:rsidRDefault="00345352" w:rsidP="00863040">
      <w:pPr>
        <w:ind w:left="720"/>
        <w:rPr>
          <w:bCs/>
          <w:sz w:val="24"/>
          <w:szCs w:val="22"/>
        </w:rPr>
      </w:pPr>
      <w:r>
        <w:rPr>
          <w:bCs/>
          <w:sz w:val="24"/>
          <w:szCs w:val="22"/>
        </w:rPr>
        <w:t xml:space="preserve">2. Minimum wages are quoted as per KVS guidelines/norms </w:t>
      </w:r>
      <w:proofErr w:type="gramStart"/>
      <w:r>
        <w:rPr>
          <w:bCs/>
          <w:sz w:val="24"/>
          <w:szCs w:val="22"/>
        </w:rPr>
        <w:t>for  Manpower</w:t>
      </w:r>
      <w:proofErr w:type="gramEnd"/>
      <w:r>
        <w:rPr>
          <w:bCs/>
          <w:sz w:val="24"/>
          <w:szCs w:val="22"/>
        </w:rPr>
        <w:t xml:space="preserve"> service bidders quoted (</w:t>
      </w:r>
      <w:proofErr w:type="spellStart"/>
      <w:r>
        <w:rPr>
          <w:bCs/>
          <w:sz w:val="24"/>
          <w:szCs w:val="22"/>
        </w:rPr>
        <w:t>Govt</w:t>
      </w:r>
      <w:proofErr w:type="spellEnd"/>
      <w:r>
        <w:rPr>
          <w:bCs/>
          <w:sz w:val="24"/>
          <w:szCs w:val="22"/>
        </w:rPr>
        <w:t xml:space="preserve"> of India/NCT Delhi minimum wages rates, which are higher are applicable (valid circular </w:t>
      </w:r>
      <w:proofErr w:type="spellStart"/>
      <w:r>
        <w:rPr>
          <w:bCs/>
          <w:sz w:val="24"/>
          <w:szCs w:val="22"/>
        </w:rPr>
        <w:t>No.F</w:t>
      </w:r>
      <w:proofErr w:type="spellEnd"/>
      <w:r>
        <w:rPr>
          <w:bCs/>
          <w:sz w:val="24"/>
          <w:szCs w:val="22"/>
        </w:rPr>
        <w:t xml:space="preserve"> 11079-12/2012-KVS(HQ)/Admn.1 dated 13.6.2012 and KVS Delhi Region ref No.F.19080/2012/</w:t>
      </w:r>
      <w:proofErr w:type="spellStart"/>
      <w:r>
        <w:rPr>
          <w:bCs/>
          <w:sz w:val="24"/>
          <w:szCs w:val="22"/>
        </w:rPr>
        <w:t>Admn</w:t>
      </w:r>
      <w:proofErr w:type="spellEnd"/>
      <w:r>
        <w:rPr>
          <w:bCs/>
          <w:sz w:val="24"/>
          <w:szCs w:val="22"/>
        </w:rPr>
        <w:t>/</w:t>
      </w:r>
      <w:r w:rsidR="00B75456">
        <w:rPr>
          <w:bCs/>
          <w:sz w:val="24"/>
          <w:szCs w:val="22"/>
        </w:rPr>
        <w:t xml:space="preserve"> </w:t>
      </w:r>
      <w:r>
        <w:rPr>
          <w:bCs/>
          <w:sz w:val="24"/>
          <w:szCs w:val="22"/>
        </w:rPr>
        <w:t>KVS(DR/7696-7778 dated 28.6.2012.</w:t>
      </w:r>
    </w:p>
    <w:p w:rsidR="00863040" w:rsidRPr="004C29A7" w:rsidRDefault="00345352" w:rsidP="00863040">
      <w:pPr>
        <w:ind w:left="720"/>
        <w:rPr>
          <w:bCs/>
          <w:sz w:val="24"/>
          <w:szCs w:val="22"/>
        </w:rPr>
      </w:pPr>
      <w:r>
        <w:rPr>
          <w:bCs/>
          <w:sz w:val="24"/>
          <w:szCs w:val="22"/>
        </w:rPr>
        <w:t>3</w:t>
      </w:r>
      <w:r w:rsidR="00863040" w:rsidRPr="004C29A7">
        <w:rPr>
          <w:bCs/>
          <w:sz w:val="24"/>
          <w:szCs w:val="22"/>
        </w:rPr>
        <w:t xml:space="preserve"> If any firm/agency quotes Nil Charges/consideration/Negotiable, the bid shall be treated as unresponsive and will not be considered. </w:t>
      </w:r>
      <w:proofErr w:type="gramStart"/>
      <w:r w:rsidR="00863040" w:rsidRPr="004C29A7">
        <w:rPr>
          <w:bCs/>
          <w:sz w:val="24"/>
          <w:szCs w:val="22"/>
        </w:rPr>
        <w:t>In terms of GOI, Min.</w:t>
      </w:r>
      <w:proofErr w:type="gramEnd"/>
      <w:r w:rsidR="00863040" w:rsidRPr="004C29A7">
        <w:rPr>
          <w:bCs/>
          <w:sz w:val="24"/>
          <w:szCs w:val="22"/>
        </w:rPr>
        <w:t xml:space="preserve"> </w:t>
      </w:r>
      <w:proofErr w:type="gramStart"/>
      <w:r w:rsidR="00863040" w:rsidRPr="004C29A7">
        <w:rPr>
          <w:bCs/>
          <w:sz w:val="24"/>
          <w:szCs w:val="22"/>
        </w:rPr>
        <w:t>Of Finance, Dept. of Expenditure OM NO.</w:t>
      </w:r>
      <w:proofErr w:type="gramEnd"/>
      <w:r w:rsidR="00863040" w:rsidRPr="004C29A7">
        <w:rPr>
          <w:bCs/>
          <w:sz w:val="24"/>
          <w:szCs w:val="22"/>
        </w:rPr>
        <w:t xml:space="preserve"> </w:t>
      </w:r>
      <w:proofErr w:type="gramStart"/>
      <w:r w:rsidR="00863040" w:rsidRPr="004C29A7">
        <w:rPr>
          <w:bCs/>
          <w:sz w:val="24"/>
          <w:szCs w:val="22"/>
        </w:rPr>
        <w:t>29(1)/2014-PPD DATE 28.01.2014.</w:t>
      </w:r>
      <w:proofErr w:type="gramEnd"/>
      <w:r w:rsidR="00863040" w:rsidRPr="004C29A7">
        <w:rPr>
          <w:bCs/>
          <w:sz w:val="24"/>
          <w:szCs w:val="22"/>
        </w:rPr>
        <w:t xml:space="preserve"> So that the bidder/Agency quoted services charges less than TDS @ 2% or as </w:t>
      </w:r>
      <w:proofErr w:type="gramStart"/>
      <w:r w:rsidR="00863040" w:rsidRPr="004C29A7">
        <w:rPr>
          <w:bCs/>
          <w:sz w:val="24"/>
          <w:szCs w:val="22"/>
        </w:rPr>
        <w:t>Nil</w:t>
      </w:r>
      <w:proofErr w:type="gramEnd"/>
      <w:r w:rsidR="00863040" w:rsidRPr="004C29A7">
        <w:rPr>
          <w:bCs/>
          <w:sz w:val="24"/>
          <w:szCs w:val="22"/>
        </w:rPr>
        <w:t xml:space="preserve"> such Bids would be summarily rejected.</w:t>
      </w:r>
    </w:p>
    <w:p w:rsidR="00863040" w:rsidRPr="00AF038D" w:rsidRDefault="00863040" w:rsidP="00863040">
      <w:pPr>
        <w:pStyle w:val="ListParagraph"/>
        <w:jc w:val="both"/>
        <w:rPr>
          <w:sz w:val="24"/>
          <w:szCs w:val="22"/>
        </w:rPr>
      </w:pPr>
      <w:r w:rsidRPr="00AF038D">
        <w:rPr>
          <w:sz w:val="24"/>
          <w:szCs w:val="22"/>
        </w:rPr>
        <w:t xml:space="preserve">We agree to provide the above service of manpower and to abide by the terms &amp; conditions contained in the Bid document and also agree to enter into the agreement in the format enclosed. Bid Security of </w:t>
      </w:r>
      <w:proofErr w:type="spellStart"/>
      <w:r w:rsidRPr="00AF038D">
        <w:rPr>
          <w:sz w:val="24"/>
          <w:szCs w:val="22"/>
        </w:rPr>
        <w:t>Rs</w:t>
      </w:r>
      <w:proofErr w:type="spellEnd"/>
      <w:r w:rsidRPr="00AF038D">
        <w:rPr>
          <w:sz w:val="24"/>
          <w:szCs w:val="22"/>
        </w:rPr>
        <w:t xml:space="preserve">. ______________ (Rupees ____________________________________) is furnished herewith vide Bank Draft No. ________________ </w:t>
      </w:r>
      <w:proofErr w:type="gramStart"/>
      <w:r w:rsidRPr="00AF038D">
        <w:rPr>
          <w:sz w:val="24"/>
          <w:szCs w:val="22"/>
        </w:rPr>
        <w:t>dated</w:t>
      </w:r>
      <w:proofErr w:type="gramEnd"/>
      <w:r w:rsidRPr="00AF038D">
        <w:rPr>
          <w:sz w:val="24"/>
          <w:szCs w:val="22"/>
        </w:rPr>
        <w:t xml:space="preserve">_____________ drawn on _____________ </w:t>
      </w:r>
    </w:p>
    <w:p w:rsidR="00863040" w:rsidRDefault="00863040" w:rsidP="00863040">
      <w:pPr>
        <w:pStyle w:val="ListParagraph"/>
        <w:jc w:val="both"/>
        <w:rPr>
          <w:sz w:val="24"/>
          <w:szCs w:val="22"/>
        </w:rPr>
      </w:pPr>
      <w:r w:rsidRPr="00AF038D">
        <w:rPr>
          <w:sz w:val="24"/>
          <w:szCs w:val="22"/>
        </w:rPr>
        <w:tab/>
      </w:r>
      <w:r w:rsidRPr="00AF038D">
        <w:rPr>
          <w:sz w:val="24"/>
          <w:szCs w:val="22"/>
        </w:rPr>
        <w:tab/>
      </w:r>
      <w:r w:rsidRPr="00AF038D">
        <w:rPr>
          <w:sz w:val="24"/>
          <w:szCs w:val="22"/>
        </w:rPr>
        <w:tab/>
      </w:r>
      <w:r w:rsidRPr="00AF038D">
        <w:rPr>
          <w:sz w:val="24"/>
          <w:szCs w:val="22"/>
        </w:rPr>
        <w:tab/>
      </w:r>
      <w:r w:rsidRPr="00AF038D">
        <w:rPr>
          <w:sz w:val="24"/>
          <w:szCs w:val="22"/>
        </w:rPr>
        <w:tab/>
      </w:r>
      <w:r w:rsidRPr="00AF038D">
        <w:rPr>
          <w:sz w:val="24"/>
          <w:szCs w:val="22"/>
        </w:rPr>
        <w:tab/>
      </w:r>
      <w:r w:rsidRPr="00AF038D">
        <w:rPr>
          <w:sz w:val="24"/>
          <w:szCs w:val="22"/>
        </w:rPr>
        <w:tab/>
      </w:r>
    </w:p>
    <w:p w:rsidR="00863040" w:rsidRDefault="00863040" w:rsidP="00863040">
      <w:pPr>
        <w:pStyle w:val="ListParagraph"/>
        <w:jc w:val="both"/>
        <w:rPr>
          <w:sz w:val="24"/>
          <w:szCs w:val="22"/>
        </w:rPr>
      </w:pPr>
    </w:p>
    <w:p w:rsidR="00863040" w:rsidRPr="00AF038D" w:rsidRDefault="00863040" w:rsidP="00863040">
      <w:pPr>
        <w:pStyle w:val="ListParagraph"/>
        <w:jc w:val="right"/>
        <w:rPr>
          <w:sz w:val="24"/>
          <w:szCs w:val="22"/>
        </w:rPr>
      </w:pPr>
      <w:r w:rsidRPr="00AF038D">
        <w:rPr>
          <w:sz w:val="24"/>
          <w:szCs w:val="22"/>
        </w:rPr>
        <w:t>(Bidder)</w:t>
      </w:r>
    </w:p>
    <w:p w:rsidR="00863040" w:rsidRDefault="00863040" w:rsidP="00863040">
      <w:pPr>
        <w:pStyle w:val="ListParagraph"/>
        <w:jc w:val="both"/>
        <w:rPr>
          <w:sz w:val="24"/>
          <w:szCs w:val="22"/>
        </w:rPr>
      </w:pPr>
    </w:p>
    <w:p w:rsidR="00863040" w:rsidRPr="00AF038D" w:rsidRDefault="00863040" w:rsidP="00863040">
      <w:pPr>
        <w:pStyle w:val="ListParagraph"/>
        <w:jc w:val="center"/>
        <w:rPr>
          <w:sz w:val="24"/>
          <w:szCs w:val="22"/>
        </w:rPr>
      </w:pPr>
      <w:r w:rsidRPr="00AF038D">
        <w:rPr>
          <w:sz w:val="24"/>
          <w:szCs w:val="22"/>
        </w:rPr>
        <w:t>Signature: _</w:t>
      </w:r>
      <w:r>
        <w:rPr>
          <w:sz w:val="24"/>
          <w:szCs w:val="22"/>
        </w:rPr>
        <w:t>_________</w:t>
      </w:r>
      <w:r w:rsidRPr="00AF038D">
        <w:rPr>
          <w:sz w:val="24"/>
          <w:szCs w:val="22"/>
        </w:rPr>
        <w:t>___________</w:t>
      </w:r>
    </w:p>
    <w:p w:rsidR="00863040" w:rsidRDefault="00863040" w:rsidP="00863040">
      <w:pPr>
        <w:pStyle w:val="ListParagraph"/>
        <w:jc w:val="center"/>
        <w:rPr>
          <w:sz w:val="24"/>
          <w:szCs w:val="22"/>
        </w:rPr>
      </w:pPr>
      <w:r w:rsidRPr="00AF038D">
        <w:rPr>
          <w:sz w:val="24"/>
          <w:szCs w:val="22"/>
        </w:rPr>
        <w:t>Name: ____</w:t>
      </w:r>
      <w:r>
        <w:rPr>
          <w:sz w:val="24"/>
          <w:szCs w:val="22"/>
        </w:rPr>
        <w:t>_________________</w:t>
      </w:r>
      <w:r w:rsidRPr="00AF038D">
        <w:rPr>
          <w:sz w:val="24"/>
          <w:szCs w:val="22"/>
        </w:rPr>
        <w:t>___________</w:t>
      </w:r>
    </w:p>
    <w:p w:rsidR="00F029CF" w:rsidRDefault="00F029CF" w:rsidP="00863040">
      <w:pPr>
        <w:rPr>
          <w:sz w:val="24"/>
          <w:szCs w:val="22"/>
        </w:rPr>
      </w:pPr>
    </w:p>
    <w:p w:rsidR="00F029CF" w:rsidRDefault="00F029CF" w:rsidP="00863040">
      <w:pPr>
        <w:rPr>
          <w:sz w:val="24"/>
          <w:szCs w:val="22"/>
        </w:rPr>
      </w:pPr>
    </w:p>
    <w:p w:rsidR="00F029CF" w:rsidRDefault="00F029CF" w:rsidP="00863040">
      <w:pPr>
        <w:rPr>
          <w:sz w:val="24"/>
          <w:szCs w:val="22"/>
        </w:rPr>
      </w:pPr>
    </w:p>
    <w:p w:rsidR="00863040" w:rsidRDefault="00863040" w:rsidP="00863040">
      <w:pPr>
        <w:rPr>
          <w:sz w:val="24"/>
          <w:szCs w:val="22"/>
        </w:rPr>
      </w:pPr>
      <w:r>
        <w:rPr>
          <w:sz w:val="24"/>
          <w:szCs w:val="22"/>
        </w:rPr>
        <w:br w:type="page"/>
      </w:r>
    </w:p>
    <w:p w:rsidR="00156651" w:rsidRDefault="00156651" w:rsidP="00863040">
      <w:pPr>
        <w:ind w:left="1440" w:hanging="1080"/>
        <w:jc w:val="right"/>
        <w:rPr>
          <w:rFonts w:cs="Arial Unicode MS"/>
        </w:rPr>
      </w:pPr>
    </w:p>
    <w:sectPr w:rsidR="00156651" w:rsidSect="00F029CF">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284"/>
    <w:multiLevelType w:val="hybridMultilevel"/>
    <w:tmpl w:val="60B43946"/>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F7878"/>
    <w:multiLevelType w:val="hybridMultilevel"/>
    <w:tmpl w:val="EF5AE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DA392D"/>
    <w:multiLevelType w:val="hybridMultilevel"/>
    <w:tmpl w:val="60B43946"/>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B4F8D"/>
    <w:multiLevelType w:val="hybridMultilevel"/>
    <w:tmpl w:val="40AEC4A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05168"/>
    <w:multiLevelType w:val="multilevel"/>
    <w:tmpl w:val="D690CEDE"/>
    <w:lvl w:ilvl="0">
      <w:start w:val="1"/>
      <w:numFmt w:val="decimal"/>
      <w:lvlText w:val="%1."/>
      <w:lvlJc w:val="left"/>
      <w:pPr>
        <w:ind w:left="720" w:hanging="360"/>
      </w:pPr>
      <w:rPr>
        <w:rFonts w:hint="default"/>
      </w:rPr>
    </w:lvl>
    <w:lvl w:ilvl="1">
      <w:start w:val="2"/>
      <w:numFmt w:val="decimal"/>
      <w:isLgl/>
      <w:lvlText w:val="%1.%2"/>
      <w:lvlJc w:val="left"/>
      <w:pPr>
        <w:ind w:left="1290" w:hanging="750"/>
      </w:pPr>
      <w:rPr>
        <w:rFonts w:hint="default"/>
      </w:rPr>
    </w:lvl>
    <w:lvl w:ilvl="2">
      <w:start w:val="1"/>
      <w:numFmt w:val="decimal"/>
      <w:isLgl/>
      <w:lvlText w:val="%1.%2.%3"/>
      <w:lvlJc w:val="left"/>
      <w:pPr>
        <w:ind w:left="1470" w:hanging="750"/>
      </w:pPr>
      <w:rPr>
        <w:rFonts w:hint="default"/>
      </w:rPr>
    </w:lvl>
    <w:lvl w:ilvl="3">
      <w:start w:val="1"/>
      <w:numFmt w:val="decimal"/>
      <w:isLgl/>
      <w:lvlText w:val="%1.%2.%3.%4"/>
      <w:lvlJc w:val="left"/>
      <w:pPr>
        <w:ind w:left="1650" w:hanging="75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5">
    <w:nsid w:val="448448C9"/>
    <w:multiLevelType w:val="hybridMultilevel"/>
    <w:tmpl w:val="801AF032"/>
    <w:lvl w:ilvl="0" w:tplc="CC72B5C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nsid w:val="46295D2E"/>
    <w:multiLevelType w:val="hybridMultilevel"/>
    <w:tmpl w:val="88A6B3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8317A9"/>
    <w:multiLevelType w:val="multilevel"/>
    <w:tmpl w:val="694638C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796E3892"/>
    <w:multiLevelType w:val="hybridMultilevel"/>
    <w:tmpl w:val="79924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A05868"/>
    <w:multiLevelType w:val="hybridMultilevel"/>
    <w:tmpl w:val="20943600"/>
    <w:lvl w:ilvl="0" w:tplc="B4F6C0B2">
      <w:start w:val="1"/>
      <w:numFmt w:val="decimal"/>
      <w:lvlText w:val="%1."/>
      <w:lvlJc w:val="left"/>
      <w:pPr>
        <w:ind w:left="720" w:hanging="360"/>
      </w:pPr>
      <w:rPr>
        <w:rFonts w:asciiTheme="majorHAnsi" w:eastAsia="Times New Roman" w:hAnsiTheme="majorHAns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1"/>
  </w:num>
  <w:num w:numId="5">
    <w:abstractNumId w:val="3"/>
  </w:num>
  <w:num w:numId="6">
    <w:abstractNumId w:val="7"/>
  </w:num>
  <w:num w:numId="7">
    <w:abstractNumId w:val="2"/>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957"/>
    <w:rsid w:val="00014F58"/>
    <w:rsid w:val="000150EA"/>
    <w:rsid w:val="00023BCA"/>
    <w:rsid w:val="00030F69"/>
    <w:rsid w:val="00042978"/>
    <w:rsid w:val="0005439C"/>
    <w:rsid w:val="0008204D"/>
    <w:rsid w:val="00085588"/>
    <w:rsid w:val="000B523D"/>
    <w:rsid w:val="000D61EE"/>
    <w:rsid w:val="000D7A35"/>
    <w:rsid w:val="000F54B6"/>
    <w:rsid w:val="00120F43"/>
    <w:rsid w:val="0012460C"/>
    <w:rsid w:val="00156651"/>
    <w:rsid w:val="00157028"/>
    <w:rsid w:val="00162AB5"/>
    <w:rsid w:val="00171A4B"/>
    <w:rsid w:val="00173529"/>
    <w:rsid w:val="001768EB"/>
    <w:rsid w:val="001969E1"/>
    <w:rsid w:val="0019709E"/>
    <w:rsid w:val="001A1A6D"/>
    <w:rsid w:val="001A28CA"/>
    <w:rsid w:val="001A5346"/>
    <w:rsid w:val="001A77EB"/>
    <w:rsid w:val="001B6631"/>
    <w:rsid w:val="001C6C50"/>
    <w:rsid w:val="001D020D"/>
    <w:rsid w:val="001D2FC6"/>
    <w:rsid w:val="001E56F7"/>
    <w:rsid w:val="001F14E5"/>
    <w:rsid w:val="0020017F"/>
    <w:rsid w:val="002017EA"/>
    <w:rsid w:val="00210E2F"/>
    <w:rsid w:val="00215932"/>
    <w:rsid w:val="00225CFF"/>
    <w:rsid w:val="0023070D"/>
    <w:rsid w:val="00243673"/>
    <w:rsid w:val="00244299"/>
    <w:rsid w:val="0026012D"/>
    <w:rsid w:val="002653E6"/>
    <w:rsid w:val="00266A7A"/>
    <w:rsid w:val="00275055"/>
    <w:rsid w:val="002A218B"/>
    <w:rsid w:val="002B4246"/>
    <w:rsid w:val="002D0443"/>
    <w:rsid w:val="002D23BC"/>
    <w:rsid w:val="0030651A"/>
    <w:rsid w:val="00321E8E"/>
    <w:rsid w:val="00325394"/>
    <w:rsid w:val="00325A32"/>
    <w:rsid w:val="00334CA5"/>
    <w:rsid w:val="00345352"/>
    <w:rsid w:val="0036033C"/>
    <w:rsid w:val="003820E2"/>
    <w:rsid w:val="003C1A20"/>
    <w:rsid w:val="003D06FE"/>
    <w:rsid w:val="003E6F30"/>
    <w:rsid w:val="003F171D"/>
    <w:rsid w:val="00410EE4"/>
    <w:rsid w:val="00411F7C"/>
    <w:rsid w:val="0041329D"/>
    <w:rsid w:val="004321AD"/>
    <w:rsid w:val="00446D59"/>
    <w:rsid w:val="004542D6"/>
    <w:rsid w:val="004634CA"/>
    <w:rsid w:val="00464D2F"/>
    <w:rsid w:val="004819D6"/>
    <w:rsid w:val="00487FA4"/>
    <w:rsid w:val="004C11B2"/>
    <w:rsid w:val="004D0268"/>
    <w:rsid w:val="004D7C3A"/>
    <w:rsid w:val="004F04DD"/>
    <w:rsid w:val="00502F71"/>
    <w:rsid w:val="00513EC1"/>
    <w:rsid w:val="00533C7A"/>
    <w:rsid w:val="005414D4"/>
    <w:rsid w:val="00544095"/>
    <w:rsid w:val="00545F89"/>
    <w:rsid w:val="00556918"/>
    <w:rsid w:val="00575DCD"/>
    <w:rsid w:val="0058186F"/>
    <w:rsid w:val="00581C90"/>
    <w:rsid w:val="00583339"/>
    <w:rsid w:val="0058655C"/>
    <w:rsid w:val="005B290F"/>
    <w:rsid w:val="005C3D0E"/>
    <w:rsid w:val="005D44EB"/>
    <w:rsid w:val="005D4AAA"/>
    <w:rsid w:val="005E4F83"/>
    <w:rsid w:val="005E7744"/>
    <w:rsid w:val="005F2122"/>
    <w:rsid w:val="00605004"/>
    <w:rsid w:val="0061158E"/>
    <w:rsid w:val="00617465"/>
    <w:rsid w:val="006213DF"/>
    <w:rsid w:val="0062284D"/>
    <w:rsid w:val="006505E4"/>
    <w:rsid w:val="00681508"/>
    <w:rsid w:val="0068744F"/>
    <w:rsid w:val="00687BDA"/>
    <w:rsid w:val="006958FF"/>
    <w:rsid w:val="006A194C"/>
    <w:rsid w:val="006B2069"/>
    <w:rsid w:val="006F3CEA"/>
    <w:rsid w:val="00734DA9"/>
    <w:rsid w:val="00744738"/>
    <w:rsid w:val="007758E6"/>
    <w:rsid w:val="007C09B0"/>
    <w:rsid w:val="007C0F11"/>
    <w:rsid w:val="007C462A"/>
    <w:rsid w:val="007D5E55"/>
    <w:rsid w:val="007E40E4"/>
    <w:rsid w:val="007F25DC"/>
    <w:rsid w:val="00805E52"/>
    <w:rsid w:val="00830045"/>
    <w:rsid w:val="00863040"/>
    <w:rsid w:val="00866479"/>
    <w:rsid w:val="008723E8"/>
    <w:rsid w:val="00876744"/>
    <w:rsid w:val="00892E12"/>
    <w:rsid w:val="008C0770"/>
    <w:rsid w:val="008C7164"/>
    <w:rsid w:val="008C76F3"/>
    <w:rsid w:val="008D273D"/>
    <w:rsid w:val="008D7D85"/>
    <w:rsid w:val="008E2EAB"/>
    <w:rsid w:val="008E502E"/>
    <w:rsid w:val="008E5176"/>
    <w:rsid w:val="008E594A"/>
    <w:rsid w:val="008E63D6"/>
    <w:rsid w:val="008F6FE2"/>
    <w:rsid w:val="009024D1"/>
    <w:rsid w:val="00916B09"/>
    <w:rsid w:val="00926A93"/>
    <w:rsid w:val="0095247D"/>
    <w:rsid w:val="009637FA"/>
    <w:rsid w:val="0097438C"/>
    <w:rsid w:val="00976562"/>
    <w:rsid w:val="009818FF"/>
    <w:rsid w:val="00994170"/>
    <w:rsid w:val="009B1F6D"/>
    <w:rsid w:val="009B420F"/>
    <w:rsid w:val="009C377D"/>
    <w:rsid w:val="009E08FB"/>
    <w:rsid w:val="00A4317D"/>
    <w:rsid w:val="00A431DD"/>
    <w:rsid w:val="00A747EE"/>
    <w:rsid w:val="00AA278E"/>
    <w:rsid w:val="00AC573B"/>
    <w:rsid w:val="00B00236"/>
    <w:rsid w:val="00B1349C"/>
    <w:rsid w:val="00B15580"/>
    <w:rsid w:val="00B22A69"/>
    <w:rsid w:val="00B22E2C"/>
    <w:rsid w:val="00B52937"/>
    <w:rsid w:val="00B61904"/>
    <w:rsid w:val="00B75456"/>
    <w:rsid w:val="00B86957"/>
    <w:rsid w:val="00B87B1E"/>
    <w:rsid w:val="00B940A2"/>
    <w:rsid w:val="00BA4D53"/>
    <w:rsid w:val="00BB0639"/>
    <w:rsid w:val="00BC5445"/>
    <w:rsid w:val="00BC5AB0"/>
    <w:rsid w:val="00BD0913"/>
    <w:rsid w:val="00C057C6"/>
    <w:rsid w:val="00C06119"/>
    <w:rsid w:val="00C1260B"/>
    <w:rsid w:val="00C24FD5"/>
    <w:rsid w:val="00C55F35"/>
    <w:rsid w:val="00C637DE"/>
    <w:rsid w:val="00C71ADA"/>
    <w:rsid w:val="00C745B0"/>
    <w:rsid w:val="00C86DAD"/>
    <w:rsid w:val="00C9010C"/>
    <w:rsid w:val="00C97EB7"/>
    <w:rsid w:val="00CB3CF2"/>
    <w:rsid w:val="00CD0601"/>
    <w:rsid w:val="00CF2666"/>
    <w:rsid w:val="00CF4FEA"/>
    <w:rsid w:val="00D00307"/>
    <w:rsid w:val="00D0559C"/>
    <w:rsid w:val="00D3478F"/>
    <w:rsid w:val="00D437EB"/>
    <w:rsid w:val="00D45E23"/>
    <w:rsid w:val="00D5469A"/>
    <w:rsid w:val="00D714F5"/>
    <w:rsid w:val="00D85C0F"/>
    <w:rsid w:val="00D96F98"/>
    <w:rsid w:val="00DA6C60"/>
    <w:rsid w:val="00DD229C"/>
    <w:rsid w:val="00DD79D1"/>
    <w:rsid w:val="00E016B2"/>
    <w:rsid w:val="00E1160F"/>
    <w:rsid w:val="00E128C1"/>
    <w:rsid w:val="00E13A8F"/>
    <w:rsid w:val="00E20F29"/>
    <w:rsid w:val="00E47038"/>
    <w:rsid w:val="00E60F45"/>
    <w:rsid w:val="00E8099B"/>
    <w:rsid w:val="00E813F8"/>
    <w:rsid w:val="00E868E8"/>
    <w:rsid w:val="00EB501B"/>
    <w:rsid w:val="00EC3533"/>
    <w:rsid w:val="00EC72D0"/>
    <w:rsid w:val="00F0009E"/>
    <w:rsid w:val="00F029CF"/>
    <w:rsid w:val="00F10487"/>
    <w:rsid w:val="00F13A2A"/>
    <w:rsid w:val="00F35F3E"/>
    <w:rsid w:val="00F45A2F"/>
    <w:rsid w:val="00F47FDC"/>
    <w:rsid w:val="00F73A7C"/>
    <w:rsid w:val="00F77C96"/>
    <w:rsid w:val="00FA7581"/>
    <w:rsid w:val="00FC0781"/>
    <w:rsid w:val="00FE439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957"/>
    <w:pPr>
      <w:ind w:left="720"/>
      <w:contextualSpacing/>
    </w:pPr>
  </w:style>
  <w:style w:type="table" w:styleId="TableGrid">
    <w:name w:val="Table Grid"/>
    <w:basedOn w:val="TableNormal"/>
    <w:uiPriority w:val="59"/>
    <w:rsid w:val="00014F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5004"/>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05004"/>
    <w:rPr>
      <w:rFonts w:ascii="Segoe UI" w:hAnsi="Segoe UI" w:cs="Mangal"/>
      <w:sz w:val="18"/>
      <w:szCs w:val="16"/>
    </w:rPr>
  </w:style>
  <w:style w:type="character" w:styleId="Hyperlink">
    <w:name w:val="Hyperlink"/>
    <w:basedOn w:val="DefaultParagraphFont"/>
    <w:uiPriority w:val="99"/>
    <w:unhideWhenUsed/>
    <w:rsid w:val="00B15580"/>
    <w:rPr>
      <w:color w:val="0000FF" w:themeColor="hyperlink"/>
      <w:u w:val="single"/>
    </w:rPr>
  </w:style>
  <w:style w:type="paragraph" w:styleId="HTMLPreformatted">
    <w:name w:val="HTML Preformatted"/>
    <w:basedOn w:val="Normal"/>
    <w:link w:val="HTMLPreformattedChar"/>
    <w:uiPriority w:val="99"/>
    <w:unhideWhenUsed/>
    <w:rsid w:val="0017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171A4B"/>
    <w:rPr>
      <w:rFonts w:ascii="Courier New" w:eastAsia="Times New Roman" w:hAnsi="Courier New" w:cs="Courier New"/>
      <w:sz w:val="20"/>
    </w:rPr>
  </w:style>
  <w:style w:type="paragraph" w:styleId="NoSpacing">
    <w:name w:val="No Spacing"/>
    <w:link w:val="NoSpacingChar"/>
    <w:uiPriority w:val="1"/>
    <w:qFormat/>
    <w:rsid w:val="00F029CF"/>
    <w:pPr>
      <w:spacing w:after="0" w:line="240" w:lineRule="auto"/>
    </w:pPr>
    <w:rPr>
      <w:rFonts w:ascii="Calibri" w:eastAsia="Calibri" w:hAnsi="Calibri" w:cs="Times New Roman"/>
      <w:szCs w:val="22"/>
      <w:lang w:bidi="ar-SA"/>
    </w:rPr>
  </w:style>
  <w:style w:type="character" w:customStyle="1" w:styleId="NoSpacingChar">
    <w:name w:val="No Spacing Char"/>
    <w:basedOn w:val="DefaultParagraphFont"/>
    <w:link w:val="NoSpacing"/>
    <w:uiPriority w:val="1"/>
    <w:rsid w:val="00F029CF"/>
    <w:rPr>
      <w:rFonts w:ascii="Calibri" w:eastAsia="Calibri" w:hAnsi="Calibri" w:cs="Times New Roman"/>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957"/>
    <w:pPr>
      <w:ind w:left="720"/>
      <w:contextualSpacing/>
    </w:pPr>
  </w:style>
  <w:style w:type="table" w:styleId="TableGrid">
    <w:name w:val="Table Grid"/>
    <w:basedOn w:val="TableNormal"/>
    <w:uiPriority w:val="59"/>
    <w:rsid w:val="00014F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5004"/>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05004"/>
    <w:rPr>
      <w:rFonts w:ascii="Segoe UI" w:hAnsi="Segoe UI" w:cs="Mangal"/>
      <w:sz w:val="18"/>
      <w:szCs w:val="16"/>
    </w:rPr>
  </w:style>
  <w:style w:type="character" w:styleId="Hyperlink">
    <w:name w:val="Hyperlink"/>
    <w:basedOn w:val="DefaultParagraphFont"/>
    <w:uiPriority w:val="99"/>
    <w:unhideWhenUsed/>
    <w:rsid w:val="00B15580"/>
    <w:rPr>
      <w:color w:val="0000FF" w:themeColor="hyperlink"/>
      <w:u w:val="single"/>
    </w:rPr>
  </w:style>
  <w:style w:type="paragraph" w:styleId="HTMLPreformatted">
    <w:name w:val="HTML Preformatted"/>
    <w:basedOn w:val="Normal"/>
    <w:link w:val="HTMLPreformattedChar"/>
    <w:uiPriority w:val="99"/>
    <w:unhideWhenUsed/>
    <w:rsid w:val="0017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171A4B"/>
    <w:rPr>
      <w:rFonts w:ascii="Courier New" w:eastAsia="Times New Roman" w:hAnsi="Courier New" w:cs="Courier New"/>
      <w:sz w:val="20"/>
    </w:rPr>
  </w:style>
  <w:style w:type="paragraph" w:styleId="NoSpacing">
    <w:name w:val="No Spacing"/>
    <w:link w:val="NoSpacingChar"/>
    <w:uiPriority w:val="1"/>
    <w:qFormat/>
    <w:rsid w:val="00F029CF"/>
    <w:pPr>
      <w:spacing w:after="0" w:line="240" w:lineRule="auto"/>
    </w:pPr>
    <w:rPr>
      <w:rFonts w:ascii="Calibri" w:eastAsia="Calibri" w:hAnsi="Calibri" w:cs="Times New Roman"/>
      <w:szCs w:val="22"/>
      <w:lang w:bidi="ar-SA"/>
    </w:rPr>
  </w:style>
  <w:style w:type="character" w:customStyle="1" w:styleId="NoSpacingChar">
    <w:name w:val="No Spacing Char"/>
    <w:basedOn w:val="DefaultParagraphFont"/>
    <w:link w:val="NoSpacing"/>
    <w:uiPriority w:val="1"/>
    <w:rsid w:val="00F029CF"/>
    <w:rPr>
      <w:rFonts w:ascii="Calibri" w:eastAsia="Calibri" w:hAnsi="Calibri"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13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shalimarbagh.kvs.ac.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SI@....Amount" TargetMode="External"/><Relationship Id="rId4" Type="http://schemas.microsoft.com/office/2007/relationships/stylesWithEffects" Target="stylesWithEffects.xml"/><Relationship Id="rId9" Type="http://schemas.openxmlformats.org/officeDocument/2006/relationships/hyperlink" Target="https://shalimarbagh.kv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21084-3759-4BCE-823B-32E08881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9</Pages>
  <Words>2871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scit</dc:creator>
  <cp:lastModifiedBy>lalit</cp:lastModifiedBy>
  <cp:revision>87</cp:revision>
  <cp:lastPrinted>2022-01-05T05:05:00Z</cp:lastPrinted>
  <dcterms:created xsi:type="dcterms:W3CDTF">2018-02-24T05:30:00Z</dcterms:created>
  <dcterms:modified xsi:type="dcterms:W3CDTF">2022-01-05T06:40:00Z</dcterms:modified>
</cp:coreProperties>
</file>